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E07236" w14:textId="7B75A803" w:rsidR="05D98CF0" w:rsidRPr="0007010E" w:rsidRDefault="05D98CF0" w:rsidP="05D98CF0">
      <w:pPr>
        <w:ind w:right="-432"/>
        <w:jc w:val="both"/>
        <w:rPr>
          <w:rFonts w:ascii="Arial" w:hAnsi="Arial" w:cs="Arial"/>
        </w:rPr>
      </w:pPr>
      <w:bookmarkStart w:id="0" w:name="_GoBack"/>
      <w:bookmarkEnd w:id="0"/>
    </w:p>
    <w:p w14:paraId="184CA4A2" w14:textId="0370242D" w:rsidR="007B18D7" w:rsidRPr="00CD551F" w:rsidRDefault="30C40557" w:rsidP="05D98CF0">
      <w:pPr>
        <w:ind w:right="-432"/>
        <w:jc w:val="both"/>
        <w:rPr>
          <w:rFonts w:ascii="Arial" w:hAnsi="Arial" w:cs="Arial"/>
          <w:b/>
          <w:bCs/>
          <w:sz w:val="36"/>
          <w:szCs w:val="36"/>
        </w:rPr>
      </w:pPr>
      <w:r w:rsidRPr="00CD551F">
        <w:rPr>
          <w:rFonts w:ascii="Arial" w:hAnsi="Arial" w:cs="Arial"/>
          <w:b/>
          <w:bCs/>
          <w:sz w:val="36"/>
          <w:szCs w:val="36"/>
        </w:rPr>
        <w:t xml:space="preserve">Primary Care Information on </w:t>
      </w:r>
      <w:r w:rsidR="00177C9F" w:rsidRPr="00CD551F">
        <w:rPr>
          <w:rFonts w:ascii="Arial" w:hAnsi="Arial" w:cs="Arial"/>
          <w:b/>
          <w:bCs/>
          <w:sz w:val="36"/>
          <w:szCs w:val="36"/>
        </w:rPr>
        <w:t>T</w:t>
      </w:r>
      <w:r w:rsidR="04F4AF9C" w:rsidRPr="00CD551F">
        <w:rPr>
          <w:rFonts w:ascii="Arial" w:hAnsi="Arial" w:cs="Arial"/>
          <w:b/>
          <w:bCs/>
          <w:sz w:val="36"/>
          <w:szCs w:val="36"/>
        </w:rPr>
        <w:t xml:space="preserve">halassaemia and </w:t>
      </w:r>
      <w:r w:rsidR="00177C9F" w:rsidRPr="00CD551F">
        <w:rPr>
          <w:rFonts w:ascii="Arial" w:hAnsi="Arial" w:cs="Arial"/>
          <w:b/>
          <w:bCs/>
          <w:sz w:val="36"/>
          <w:szCs w:val="36"/>
        </w:rPr>
        <w:t>R</w:t>
      </w:r>
      <w:r w:rsidR="04F4AF9C" w:rsidRPr="00CD551F">
        <w:rPr>
          <w:rFonts w:ascii="Arial" w:hAnsi="Arial" w:cs="Arial"/>
          <w:b/>
          <w:bCs/>
          <w:sz w:val="36"/>
          <w:szCs w:val="36"/>
        </w:rPr>
        <w:t xml:space="preserve">are </w:t>
      </w:r>
      <w:r w:rsidR="00177C9F" w:rsidRPr="00CD551F">
        <w:rPr>
          <w:rFonts w:ascii="Arial" w:hAnsi="Arial" w:cs="Arial"/>
          <w:b/>
          <w:bCs/>
          <w:sz w:val="36"/>
          <w:szCs w:val="36"/>
        </w:rPr>
        <w:t>I</w:t>
      </w:r>
      <w:r w:rsidR="04F4AF9C" w:rsidRPr="00CD551F">
        <w:rPr>
          <w:rFonts w:ascii="Arial" w:hAnsi="Arial" w:cs="Arial"/>
          <w:b/>
          <w:bCs/>
          <w:sz w:val="36"/>
          <w:szCs w:val="36"/>
        </w:rPr>
        <w:t xml:space="preserve">nherited </w:t>
      </w:r>
      <w:r w:rsidR="00177C9F" w:rsidRPr="00CD551F">
        <w:rPr>
          <w:rFonts w:ascii="Arial" w:hAnsi="Arial" w:cs="Arial"/>
          <w:b/>
          <w:bCs/>
          <w:sz w:val="36"/>
          <w:szCs w:val="36"/>
        </w:rPr>
        <w:t>A</w:t>
      </w:r>
      <w:r w:rsidR="04F4AF9C" w:rsidRPr="00CD551F">
        <w:rPr>
          <w:rFonts w:ascii="Arial" w:hAnsi="Arial" w:cs="Arial"/>
          <w:b/>
          <w:bCs/>
          <w:sz w:val="36"/>
          <w:szCs w:val="36"/>
        </w:rPr>
        <w:t>naemia</w:t>
      </w:r>
    </w:p>
    <w:p w14:paraId="5DAB6C7B" w14:textId="77777777" w:rsidR="007B18D7" w:rsidRPr="00177C9F" w:rsidRDefault="007B18D7" w:rsidP="00B0759A">
      <w:pPr>
        <w:jc w:val="both"/>
        <w:rPr>
          <w:rFonts w:ascii="Arial" w:hAnsi="Arial" w:cs="Arial"/>
          <w:b/>
          <w:bCs/>
          <w:sz w:val="32"/>
        </w:rPr>
      </w:pPr>
    </w:p>
    <w:p w14:paraId="197E82BC" w14:textId="77777777" w:rsidR="00B0759A" w:rsidRPr="00177C9F" w:rsidRDefault="00434596" w:rsidP="007B18D7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bCs/>
          <w:sz w:val="32"/>
          <w:szCs w:val="32"/>
        </w:rPr>
      </w:pPr>
      <w:r w:rsidRPr="00177C9F">
        <w:rPr>
          <w:rFonts w:ascii="Arial" w:hAnsi="Arial" w:cs="Arial"/>
          <w:b/>
          <w:bCs/>
          <w:sz w:val="32"/>
          <w:szCs w:val="32"/>
        </w:rPr>
        <w:t>Thalassaemia</w:t>
      </w:r>
    </w:p>
    <w:p w14:paraId="5DD2F094" w14:textId="43ED056F" w:rsidR="00445A54" w:rsidRPr="00CD551F" w:rsidRDefault="00445A54" w:rsidP="00B0759A">
      <w:pPr>
        <w:jc w:val="both"/>
        <w:rPr>
          <w:rFonts w:ascii="Arial" w:hAnsi="Arial" w:cs="Arial"/>
        </w:rPr>
      </w:pPr>
      <w:r w:rsidRPr="4C4E1773">
        <w:rPr>
          <w:rFonts w:ascii="Arial" w:hAnsi="Arial" w:cs="Arial"/>
        </w:rPr>
        <w:t>The term “thalass</w:t>
      </w:r>
      <w:r w:rsidR="12DB3F0E" w:rsidRPr="4C4E1773">
        <w:rPr>
          <w:rFonts w:ascii="Arial" w:hAnsi="Arial" w:cs="Arial"/>
        </w:rPr>
        <w:t>a</w:t>
      </w:r>
      <w:r w:rsidRPr="4C4E1773">
        <w:rPr>
          <w:rFonts w:ascii="Arial" w:hAnsi="Arial" w:cs="Arial"/>
        </w:rPr>
        <w:t>emia” refers to a group of blood diseases characterized by decreased or absent synthesis of one or more of the normal globin chains</w:t>
      </w:r>
      <w:r w:rsidR="001C78F0" w:rsidRPr="4C4E1773">
        <w:rPr>
          <w:rFonts w:ascii="Arial" w:hAnsi="Arial" w:cs="Arial"/>
        </w:rPr>
        <w:t xml:space="preserve">. The most clinically relevant types are α and β </w:t>
      </w:r>
      <w:proofErr w:type="spellStart"/>
      <w:r w:rsidR="001C78F0" w:rsidRPr="4C4E1773">
        <w:rPr>
          <w:rFonts w:ascii="Arial" w:hAnsi="Arial" w:cs="Arial"/>
        </w:rPr>
        <w:t>thalass</w:t>
      </w:r>
      <w:r w:rsidR="00CD551F" w:rsidRPr="4C4E1773">
        <w:rPr>
          <w:rFonts w:ascii="Arial" w:hAnsi="Arial" w:cs="Arial"/>
        </w:rPr>
        <w:t>a</w:t>
      </w:r>
      <w:r w:rsidR="001C78F0" w:rsidRPr="4C4E1773">
        <w:rPr>
          <w:rFonts w:ascii="Arial" w:hAnsi="Arial" w:cs="Arial"/>
        </w:rPr>
        <w:t>emias</w:t>
      </w:r>
      <w:proofErr w:type="spellEnd"/>
      <w:r w:rsidR="00CD551F" w:rsidRPr="4C4E1773">
        <w:rPr>
          <w:rFonts w:ascii="Arial" w:hAnsi="Arial" w:cs="Arial"/>
        </w:rPr>
        <w:t>.</w:t>
      </w:r>
    </w:p>
    <w:p w14:paraId="66589B81" w14:textId="77777777" w:rsidR="001C78F0" w:rsidRPr="00CD551F" w:rsidRDefault="001C78F0" w:rsidP="00B0759A">
      <w:pPr>
        <w:jc w:val="both"/>
        <w:rPr>
          <w:rFonts w:ascii="Arial" w:hAnsi="Arial" w:cs="Arial"/>
        </w:rPr>
      </w:pPr>
    </w:p>
    <w:p w14:paraId="29763F80" w14:textId="68983037" w:rsidR="001C78F0" w:rsidRPr="00CD551F" w:rsidRDefault="001C78F0" w:rsidP="00B0759A">
      <w:pPr>
        <w:jc w:val="both"/>
        <w:rPr>
          <w:rFonts w:ascii="Arial" w:hAnsi="Arial" w:cs="Arial"/>
        </w:rPr>
      </w:pPr>
      <w:r w:rsidRPr="4C4E1773">
        <w:rPr>
          <w:rFonts w:ascii="Arial" w:hAnsi="Arial" w:cs="Arial"/>
        </w:rPr>
        <w:t>Based on their clinical severity and transfusion requirement, thalass</w:t>
      </w:r>
      <w:r w:rsidR="59F9C641" w:rsidRPr="4C4E1773">
        <w:rPr>
          <w:rFonts w:ascii="Arial" w:hAnsi="Arial" w:cs="Arial"/>
        </w:rPr>
        <w:t>a</w:t>
      </w:r>
      <w:r w:rsidRPr="4C4E1773">
        <w:rPr>
          <w:rFonts w:ascii="Arial" w:hAnsi="Arial" w:cs="Arial"/>
        </w:rPr>
        <w:t>emia syndromes can be classifie</w:t>
      </w:r>
      <w:r w:rsidR="00831A2D" w:rsidRPr="4C4E1773">
        <w:rPr>
          <w:rFonts w:ascii="Arial" w:hAnsi="Arial" w:cs="Arial"/>
        </w:rPr>
        <w:t>d</w:t>
      </w:r>
      <w:r w:rsidRPr="4C4E1773">
        <w:rPr>
          <w:rFonts w:ascii="Arial" w:hAnsi="Arial" w:cs="Arial"/>
        </w:rPr>
        <w:t xml:space="preserve"> into transfusion-dependent </w:t>
      </w:r>
      <w:proofErr w:type="spellStart"/>
      <w:r w:rsidRPr="4C4E1773">
        <w:rPr>
          <w:rFonts w:ascii="Arial" w:hAnsi="Arial" w:cs="Arial"/>
        </w:rPr>
        <w:t>thalass</w:t>
      </w:r>
      <w:r w:rsidR="00CD551F" w:rsidRPr="4C4E1773">
        <w:rPr>
          <w:rFonts w:ascii="Arial" w:hAnsi="Arial" w:cs="Arial"/>
        </w:rPr>
        <w:t>a</w:t>
      </w:r>
      <w:r w:rsidRPr="4C4E1773">
        <w:rPr>
          <w:rFonts w:ascii="Arial" w:hAnsi="Arial" w:cs="Arial"/>
        </w:rPr>
        <w:t>emias</w:t>
      </w:r>
      <w:proofErr w:type="spellEnd"/>
      <w:r w:rsidRPr="4C4E1773">
        <w:rPr>
          <w:rFonts w:ascii="Arial" w:hAnsi="Arial" w:cs="Arial"/>
        </w:rPr>
        <w:t xml:space="preserve"> (TDTs) and non</w:t>
      </w:r>
      <w:r w:rsidR="004A3D8F" w:rsidRPr="4C4E1773">
        <w:rPr>
          <w:rFonts w:ascii="Arial" w:hAnsi="Arial" w:cs="Arial"/>
        </w:rPr>
        <w:t>-</w:t>
      </w:r>
      <w:r w:rsidRPr="4C4E1773">
        <w:rPr>
          <w:rFonts w:ascii="Arial" w:hAnsi="Arial" w:cs="Arial"/>
        </w:rPr>
        <w:t xml:space="preserve">transfusion-dependent </w:t>
      </w:r>
      <w:proofErr w:type="spellStart"/>
      <w:r w:rsidRPr="4C4E1773">
        <w:rPr>
          <w:rFonts w:ascii="Arial" w:hAnsi="Arial" w:cs="Arial"/>
        </w:rPr>
        <w:t>thalass</w:t>
      </w:r>
      <w:r w:rsidR="00CD551F" w:rsidRPr="4C4E1773">
        <w:rPr>
          <w:rFonts w:ascii="Arial" w:hAnsi="Arial" w:cs="Arial"/>
        </w:rPr>
        <w:t>a</w:t>
      </w:r>
      <w:r w:rsidRPr="4C4E1773">
        <w:rPr>
          <w:rFonts w:ascii="Arial" w:hAnsi="Arial" w:cs="Arial"/>
        </w:rPr>
        <w:t>emias</w:t>
      </w:r>
      <w:proofErr w:type="spellEnd"/>
      <w:r w:rsidRPr="4C4E1773">
        <w:rPr>
          <w:rFonts w:ascii="Arial" w:hAnsi="Arial" w:cs="Arial"/>
        </w:rPr>
        <w:t xml:space="preserve"> (NTDTs)</w:t>
      </w:r>
      <w:r w:rsidR="00CD551F" w:rsidRPr="4C4E1773">
        <w:rPr>
          <w:rFonts w:ascii="Arial" w:hAnsi="Arial" w:cs="Arial"/>
        </w:rPr>
        <w:t>.</w:t>
      </w:r>
    </w:p>
    <w:p w14:paraId="7E59D27D" w14:textId="77777777" w:rsidR="00831A2D" w:rsidRPr="00CD551F" w:rsidRDefault="00831A2D" w:rsidP="00B0759A">
      <w:pPr>
        <w:jc w:val="both"/>
        <w:rPr>
          <w:rFonts w:ascii="Arial" w:hAnsi="Arial" w:cs="Arial"/>
        </w:rPr>
      </w:pPr>
    </w:p>
    <w:p w14:paraId="5B28CA5F" w14:textId="2F29482D" w:rsidR="00831A2D" w:rsidRPr="00CD551F" w:rsidRDefault="00831A2D" w:rsidP="00B0759A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 xml:space="preserve">Transfusion-dependent </w:t>
      </w:r>
      <w:proofErr w:type="spellStart"/>
      <w:r w:rsidR="00CD551F">
        <w:rPr>
          <w:rFonts w:ascii="Arial" w:hAnsi="Arial" w:cs="Arial"/>
        </w:rPr>
        <w:t>t</w:t>
      </w:r>
      <w:r w:rsidRPr="00CD551F">
        <w:rPr>
          <w:rFonts w:ascii="Arial" w:hAnsi="Arial" w:cs="Arial"/>
        </w:rPr>
        <w:t>halass</w:t>
      </w:r>
      <w:r w:rsidR="00CD551F">
        <w:rPr>
          <w:rFonts w:ascii="Arial" w:hAnsi="Arial" w:cs="Arial"/>
        </w:rPr>
        <w:t>a</w:t>
      </w:r>
      <w:r w:rsidRPr="00CD551F">
        <w:rPr>
          <w:rFonts w:ascii="Arial" w:hAnsi="Arial" w:cs="Arial"/>
        </w:rPr>
        <w:t>emias</w:t>
      </w:r>
      <w:proofErr w:type="spellEnd"/>
      <w:r w:rsidRPr="00CD551F">
        <w:rPr>
          <w:rFonts w:ascii="Arial" w:hAnsi="Arial" w:cs="Arial"/>
        </w:rPr>
        <w:t xml:space="preserve"> (TDTs) – mostly Beta Thalassaemia Major, </w:t>
      </w:r>
      <w:proofErr w:type="spellStart"/>
      <w:r w:rsidRPr="00CD551F">
        <w:rPr>
          <w:rFonts w:ascii="Arial" w:hAnsi="Arial" w:cs="Arial"/>
        </w:rPr>
        <w:t>HbE</w:t>
      </w:r>
      <w:proofErr w:type="spellEnd"/>
      <w:r w:rsidRPr="00CD551F">
        <w:rPr>
          <w:rFonts w:ascii="Arial" w:hAnsi="Arial" w:cs="Arial"/>
        </w:rPr>
        <w:t xml:space="preserve">/Beta thalassaemia or severe </w:t>
      </w:r>
      <w:proofErr w:type="spellStart"/>
      <w:r w:rsidRPr="00CD551F">
        <w:rPr>
          <w:rFonts w:ascii="Arial" w:hAnsi="Arial" w:cs="Arial"/>
        </w:rPr>
        <w:t>HbH</w:t>
      </w:r>
      <w:proofErr w:type="spellEnd"/>
      <w:r w:rsidRPr="00CD551F">
        <w:rPr>
          <w:rFonts w:ascii="Arial" w:hAnsi="Arial" w:cs="Arial"/>
        </w:rPr>
        <w:t xml:space="preserve"> disease</w:t>
      </w:r>
      <w:r w:rsidR="00CD551F">
        <w:rPr>
          <w:rFonts w:ascii="Arial" w:hAnsi="Arial" w:cs="Arial"/>
        </w:rPr>
        <w:t>.</w:t>
      </w:r>
    </w:p>
    <w:p w14:paraId="50E2AEB9" w14:textId="77777777" w:rsidR="00831A2D" w:rsidRPr="00CD551F" w:rsidRDefault="00831A2D" w:rsidP="00B0759A">
      <w:pPr>
        <w:jc w:val="both"/>
        <w:rPr>
          <w:rFonts w:ascii="Arial" w:hAnsi="Arial" w:cs="Arial"/>
        </w:rPr>
      </w:pPr>
    </w:p>
    <w:p w14:paraId="1029022B" w14:textId="02C0A5D0" w:rsidR="00831A2D" w:rsidRPr="00CD551F" w:rsidRDefault="00831A2D" w:rsidP="00831A2D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 xml:space="preserve">Non-transfusion-dependent </w:t>
      </w:r>
      <w:proofErr w:type="spellStart"/>
      <w:r w:rsidR="00CD551F">
        <w:rPr>
          <w:rFonts w:ascii="Arial" w:hAnsi="Arial" w:cs="Arial"/>
        </w:rPr>
        <w:t>t</w:t>
      </w:r>
      <w:r w:rsidRPr="00CD551F">
        <w:rPr>
          <w:rFonts w:ascii="Arial" w:hAnsi="Arial" w:cs="Arial"/>
        </w:rPr>
        <w:t>halass</w:t>
      </w:r>
      <w:r w:rsidR="00CD551F">
        <w:rPr>
          <w:rFonts w:ascii="Arial" w:hAnsi="Arial" w:cs="Arial"/>
        </w:rPr>
        <w:t>a</w:t>
      </w:r>
      <w:r w:rsidRPr="00CD551F">
        <w:rPr>
          <w:rFonts w:ascii="Arial" w:hAnsi="Arial" w:cs="Arial"/>
        </w:rPr>
        <w:t>emias</w:t>
      </w:r>
      <w:proofErr w:type="spellEnd"/>
      <w:r w:rsidRPr="00CD551F">
        <w:rPr>
          <w:rFonts w:ascii="Arial" w:hAnsi="Arial" w:cs="Arial"/>
        </w:rPr>
        <w:t xml:space="preserve"> (NTDTs) – mostly Beta Thalassaemia Intermedia and moderate </w:t>
      </w:r>
      <w:proofErr w:type="spellStart"/>
      <w:r w:rsidRPr="00CD551F">
        <w:rPr>
          <w:rFonts w:ascii="Arial" w:hAnsi="Arial" w:cs="Arial"/>
        </w:rPr>
        <w:t>HbH</w:t>
      </w:r>
      <w:proofErr w:type="spellEnd"/>
      <w:r w:rsidRPr="00CD551F">
        <w:rPr>
          <w:rFonts w:ascii="Arial" w:hAnsi="Arial" w:cs="Arial"/>
        </w:rPr>
        <w:t xml:space="preserve"> disease</w:t>
      </w:r>
      <w:r w:rsidR="00CD551F">
        <w:rPr>
          <w:rFonts w:ascii="Arial" w:hAnsi="Arial" w:cs="Arial"/>
        </w:rPr>
        <w:t>.</w:t>
      </w:r>
    </w:p>
    <w:p w14:paraId="2B87B49F" w14:textId="77777777" w:rsidR="00831A2D" w:rsidRPr="00CD551F" w:rsidRDefault="00831A2D" w:rsidP="00B0759A">
      <w:pPr>
        <w:jc w:val="both"/>
        <w:rPr>
          <w:rFonts w:ascii="Arial" w:hAnsi="Arial" w:cs="Arial"/>
        </w:rPr>
      </w:pPr>
    </w:p>
    <w:p w14:paraId="6A05A809" w14:textId="26267B09" w:rsidR="00673262" w:rsidRPr="00CD551F" w:rsidRDefault="2C684B0E" w:rsidP="69FE20DC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  <w:b/>
          <w:bCs/>
        </w:rPr>
        <w:t>Please note</w:t>
      </w:r>
      <w:r w:rsidRPr="4286D709">
        <w:rPr>
          <w:rFonts w:ascii="Arial" w:hAnsi="Arial" w:cs="Arial"/>
        </w:rPr>
        <w:t xml:space="preserve">: Thalassaemia trait / minor does not fall under this patient group. </w:t>
      </w:r>
      <w:r w:rsidR="5CFCE0D3" w:rsidRPr="4286D709">
        <w:rPr>
          <w:rFonts w:ascii="Arial" w:hAnsi="Arial" w:cs="Arial"/>
        </w:rPr>
        <w:t>T</w:t>
      </w:r>
      <w:r w:rsidRPr="4286D709">
        <w:rPr>
          <w:rFonts w:ascii="Arial" w:hAnsi="Arial" w:cs="Arial"/>
        </w:rPr>
        <w:t>halassaemia trait is usually asymptomatic, and these patients are under the</w:t>
      </w:r>
      <w:r w:rsidR="5E0257C6" w:rsidRPr="4286D709">
        <w:rPr>
          <w:rFonts w:ascii="Arial" w:hAnsi="Arial" w:cs="Arial"/>
        </w:rPr>
        <w:t>ir</w:t>
      </w:r>
      <w:r w:rsidRPr="4286D709">
        <w:rPr>
          <w:rFonts w:ascii="Arial" w:hAnsi="Arial" w:cs="Arial"/>
        </w:rPr>
        <w:t xml:space="preserve"> own General </w:t>
      </w:r>
      <w:r w:rsidR="08D1D590" w:rsidRPr="4286D709">
        <w:rPr>
          <w:rFonts w:ascii="Arial" w:hAnsi="Arial" w:cs="Arial"/>
        </w:rPr>
        <w:t>Practitioner</w:t>
      </w:r>
      <w:r w:rsidR="00D95021" w:rsidRPr="4286D709">
        <w:rPr>
          <w:rFonts w:ascii="Arial" w:hAnsi="Arial" w:cs="Arial"/>
        </w:rPr>
        <w:t xml:space="preserve">. </w:t>
      </w:r>
    </w:p>
    <w:p w14:paraId="5A39BBE3" w14:textId="77777777" w:rsidR="00B76688" w:rsidRPr="00D95021" w:rsidRDefault="00B76688" w:rsidP="00B0759A">
      <w:pPr>
        <w:jc w:val="both"/>
        <w:rPr>
          <w:rFonts w:ascii="Arial" w:hAnsi="Arial" w:cs="Arial"/>
          <w:sz w:val="24"/>
          <w:szCs w:val="24"/>
        </w:rPr>
      </w:pPr>
    </w:p>
    <w:p w14:paraId="1AD6B964" w14:textId="6CCC5833" w:rsidR="00B0759A" w:rsidRPr="00CD551F" w:rsidRDefault="00673262" w:rsidP="4286D709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8C06C4D">
        <w:rPr>
          <w:rFonts w:ascii="Arial" w:hAnsi="Arial" w:cs="Arial"/>
          <w:b/>
          <w:bCs/>
          <w:sz w:val="28"/>
          <w:szCs w:val="28"/>
        </w:rPr>
        <w:t>Main health conditions associated with thalassaemia:</w:t>
      </w:r>
    </w:p>
    <w:p w14:paraId="41C8F396" w14:textId="77777777" w:rsidR="00EF5EC8" w:rsidRPr="00D95021" w:rsidRDefault="00EF5EC8" w:rsidP="00673262">
      <w:pPr>
        <w:jc w:val="both"/>
        <w:rPr>
          <w:rFonts w:ascii="Arial" w:hAnsi="Arial" w:cs="Arial"/>
          <w:sz w:val="24"/>
          <w:szCs w:val="24"/>
        </w:rPr>
      </w:pPr>
    </w:p>
    <w:p w14:paraId="251AEC2E" w14:textId="77777777" w:rsidR="00673262" w:rsidRPr="00CD551F" w:rsidRDefault="00B0759A" w:rsidP="00673262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>People with</w:t>
      </w:r>
      <w:r w:rsidR="00673262" w:rsidRPr="00CD551F">
        <w:rPr>
          <w:rFonts w:ascii="Arial" w:hAnsi="Arial" w:cs="Arial"/>
        </w:rPr>
        <w:t xml:space="preserve"> thalassaemia often experience:</w:t>
      </w:r>
    </w:p>
    <w:p w14:paraId="7431565D" w14:textId="637D181F" w:rsidR="00673262" w:rsidRPr="00CD551F" w:rsidRDefault="00D95021" w:rsidP="0067326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4286D709">
        <w:rPr>
          <w:rFonts w:ascii="Arial" w:hAnsi="Arial" w:cs="Arial"/>
          <w:sz w:val="20"/>
          <w:szCs w:val="20"/>
        </w:rPr>
        <w:t>A</w:t>
      </w:r>
      <w:r w:rsidR="00673262" w:rsidRPr="4286D709">
        <w:rPr>
          <w:rFonts w:ascii="Arial" w:hAnsi="Arial" w:cs="Arial"/>
          <w:sz w:val="20"/>
          <w:szCs w:val="20"/>
        </w:rPr>
        <w:t>naemia – severe tiredness, weakness, shortness of breath, pounding, fluttering or irregular heartbeats (palpitations) and pale skin caused by the lack of haemoglobin</w:t>
      </w:r>
      <w:r w:rsidR="16CB7CBD" w:rsidRPr="4286D709">
        <w:rPr>
          <w:rFonts w:ascii="Arial" w:hAnsi="Arial" w:cs="Arial"/>
          <w:sz w:val="20"/>
          <w:szCs w:val="20"/>
        </w:rPr>
        <w:t>.</w:t>
      </w:r>
    </w:p>
    <w:p w14:paraId="65C7CB45" w14:textId="56CC7A77" w:rsidR="00673262" w:rsidRPr="00CD551F" w:rsidRDefault="00D95021" w:rsidP="0067326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4C4E1773">
        <w:rPr>
          <w:rFonts w:ascii="Arial" w:hAnsi="Arial" w:cs="Arial"/>
          <w:sz w:val="20"/>
          <w:szCs w:val="20"/>
        </w:rPr>
        <w:t xml:space="preserve">Iron </w:t>
      </w:r>
      <w:r w:rsidR="3286424E" w:rsidRPr="4C4E1773">
        <w:rPr>
          <w:rFonts w:ascii="Arial" w:hAnsi="Arial" w:cs="Arial"/>
          <w:sz w:val="20"/>
          <w:szCs w:val="20"/>
        </w:rPr>
        <w:t>o</w:t>
      </w:r>
      <w:r w:rsidRPr="4C4E1773">
        <w:rPr>
          <w:rFonts w:ascii="Arial" w:hAnsi="Arial" w:cs="Arial"/>
          <w:sz w:val="20"/>
          <w:szCs w:val="20"/>
        </w:rPr>
        <w:t>verload</w:t>
      </w:r>
      <w:r w:rsidR="00673262" w:rsidRPr="4C4E1773">
        <w:rPr>
          <w:rFonts w:ascii="Arial" w:hAnsi="Arial" w:cs="Arial"/>
          <w:sz w:val="20"/>
          <w:szCs w:val="20"/>
        </w:rPr>
        <w:t xml:space="preserve"> – caused by regular blood transfusions used to treat anaemia and can cause problems with the heart, liver and hormone levels if untreated</w:t>
      </w:r>
      <w:r w:rsidR="185069D1" w:rsidRPr="4C4E1773">
        <w:rPr>
          <w:rFonts w:ascii="Arial" w:hAnsi="Arial" w:cs="Arial"/>
          <w:sz w:val="20"/>
          <w:szCs w:val="20"/>
        </w:rPr>
        <w:t>.</w:t>
      </w:r>
    </w:p>
    <w:p w14:paraId="254D1741" w14:textId="6E317162" w:rsidR="00B0759A" w:rsidRPr="00CD551F" w:rsidRDefault="541EC26B" w:rsidP="00673262">
      <w:pPr>
        <w:pStyle w:val="ListParagraph"/>
        <w:numPr>
          <w:ilvl w:val="0"/>
          <w:numId w:val="11"/>
        </w:numPr>
        <w:jc w:val="both"/>
        <w:rPr>
          <w:rFonts w:ascii="Arial" w:hAnsi="Arial" w:cs="Arial"/>
          <w:sz w:val="20"/>
          <w:szCs w:val="20"/>
        </w:rPr>
      </w:pPr>
      <w:r w:rsidRPr="4C4E1773">
        <w:rPr>
          <w:rFonts w:ascii="Arial" w:hAnsi="Arial" w:cs="Arial"/>
          <w:sz w:val="20"/>
          <w:szCs w:val="20"/>
        </w:rPr>
        <w:t>S</w:t>
      </w:r>
      <w:r w:rsidR="00673262" w:rsidRPr="4C4E1773">
        <w:rPr>
          <w:rFonts w:ascii="Arial" w:hAnsi="Arial" w:cs="Arial"/>
          <w:sz w:val="20"/>
          <w:szCs w:val="20"/>
        </w:rPr>
        <w:t>ome people may also have delayed growth, weak and fragile bones (osteoporosis), and reduced fertility.</w:t>
      </w:r>
      <w:r w:rsidR="00B0759A" w:rsidRPr="4C4E1773">
        <w:rPr>
          <w:rFonts w:ascii="Arial" w:hAnsi="Arial" w:cs="Arial"/>
          <w:sz w:val="20"/>
          <w:szCs w:val="20"/>
        </w:rPr>
        <w:t xml:space="preserve"> </w:t>
      </w:r>
    </w:p>
    <w:p w14:paraId="72A3D3EC" w14:textId="77777777" w:rsidR="00B0759A" w:rsidRDefault="00B0759A" w:rsidP="00B0759A">
      <w:pPr>
        <w:jc w:val="both"/>
        <w:rPr>
          <w:rFonts w:ascii="Arial" w:hAnsi="Arial" w:cs="Arial"/>
          <w:sz w:val="22"/>
        </w:rPr>
      </w:pPr>
    </w:p>
    <w:p w14:paraId="53097682" w14:textId="2F8FA9DB" w:rsidR="08C06C4D" w:rsidRDefault="08C06C4D" w:rsidP="08C06C4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68DE853" w14:textId="77777777" w:rsidR="00B0759A" w:rsidRPr="00C73332" w:rsidRDefault="00673262" w:rsidP="00B0759A">
      <w:pPr>
        <w:jc w:val="both"/>
        <w:rPr>
          <w:rFonts w:ascii="Arial" w:hAnsi="Arial" w:cs="Arial"/>
          <w:b/>
          <w:sz w:val="24"/>
          <w:szCs w:val="24"/>
        </w:rPr>
      </w:pPr>
      <w:r w:rsidRPr="00C73332">
        <w:rPr>
          <w:rFonts w:ascii="Arial" w:hAnsi="Arial" w:cs="Arial"/>
          <w:b/>
          <w:sz w:val="24"/>
          <w:szCs w:val="24"/>
        </w:rPr>
        <w:t>Treatments</w:t>
      </w:r>
      <w:r w:rsidR="00B0759A" w:rsidRPr="00C73332">
        <w:rPr>
          <w:rFonts w:ascii="Arial" w:hAnsi="Arial" w:cs="Arial"/>
          <w:b/>
          <w:sz w:val="24"/>
          <w:szCs w:val="24"/>
        </w:rPr>
        <w:t>:</w:t>
      </w:r>
    </w:p>
    <w:p w14:paraId="0E27B00A" w14:textId="77777777" w:rsidR="00B0759A" w:rsidRPr="00C73332" w:rsidRDefault="00B0759A" w:rsidP="00B0759A">
      <w:pPr>
        <w:jc w:val="both"/>
        <w:rPr>
          <w:rFonts w:ascii="Arial" w:hAnsi="Arial" w:cs="Arial"/>
          <w:sz w:val="24"/>
          <w:szCs w:val="24"/>
        </w:rPr>
      </w:pPr>
    </w:p>
    <w:p w14:paraId="5E2E13E2" w14:textId="77777777" w:rsidR="00B0759A" w:rsidRPr="00CD551F" w:rsidRDefault="00673262" w:rsidP="00B0759A">
      <w:pPr>
        <w:jc w:val="both"/>
        <w:rPr>
          <w:rFonts w:ascii="Arial" w:hAnsi="Arial" w:cs="Arial"/>
          <w:u w:val="single"/>
        </w:rPr>
      </w:pPr>
      <w:r w:rsidRPr="00CD551F">
        <w:rPr>
          <w:rFonts w:ascii="Arial" w:hAnsi="Arial" w:cs="Arial"/>
          <w:u w:val="single"/>
        </w:rPr>
        <w:t>Regular or top up transfusions:</w:t>
      </w:r>
      <w:r w:rsidR="00B0759A" w:rsidRPr="00CD551F">
        <w:rPr>
          <w:rFonts w:ascii="Arial" w:hAnsi="Arial" w:cs="Arial"/>
          <w:u w:val="single"/>
        </w:rPr>
        <w:t xml:space="preserve"> </w:t>
      </w:r>
    </w:p>
    <w:p w14:paraId="60061E4C" w14:textId="77777777" w:rsidR="00B0759A" w:rsidRPr="00CD551F" w:rsidRDefault="00B0759A" w:rsidP="00B0759A">
      <w:pPr>
        <w:jc w:val="both"/>
        <w:rPr>
          <w:rFonts w:ascii="Arial" w:hAnsi="Arial" w:cs="Arial"/>
        </w:rPr>
      </w:pPr>
    </w:p>
    <w:p w14:paraId="3D749FB8" w14:textId="1B727BB5" w:rsidR="00B0759A" w:rsidRPr="00CD551F" w:rsidRDefault="0097B69B" w:rsidP="05D98CF0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>People with a more sever</w:t>
      </w:r>
      <w:r w:rsidR="651024B3" w:rsidRPr="00CD551F">
        <w:rPr>
          <w:rFonts w:ascii="Arial" w:hAnsi="Arial" w:cs="Arial"/>
        </w:rPr>
        <w:t>e</w:t>
      </w:r>
      <w:r w:rsidRPr="00CD551F">
        <w:rPr>
          <w:rFonts w:ascii="Arial" w:hAnsi="Arial" w:cs="Arial"/>
        </w:rPr>
        <w:t xml:space="preserve"> type of thalassaemi</w:t>
      </w:r>
      <w:r w:rsidR="004A3D8F" w:rsidRPr="00CD551F">
        <w:rPr>
          <w:rFonts w:ascii="Arial" w:hAnsi="Arial" w:cs="Arial"/>
        </w:rPr>
        <w:t>a</w:t>
      </w:r>
      <w:r w:rsidRPr="00CD551F">
        <w:rPr>
          <w:rFonts w:ascii="Arial" w:hAnsi="Arial" w:cs="Arial"/>
        </w:rPr>
        <w:t xml:space="preserve"> will need regular transfusions to treat the anaemia. </w:t>
      </w:r>
    </w:p>
    <w:p w14:paraId="0AACB592" w14:textId="6A54C65D" w:rsidR="00673262" w:rsidRPr="00CD551F" w:rsidRDefault="0097B69B" w:rsidP="05D98CF0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>People with a less sever</w:t>
      </w:r>
      <w:r w:rsidR="319BCB6C" w:rsidRPr="4286D709">
        <w:rPr>
          <w:rFonts w:ascii="Arial" w:hAnsi="Arial" w:cs="Arial"/>
        </w:rPr>
        <w:t>e</w:t>
      </w:r>
      <w:r w:rsidRPr="4286D709">
        <w:rPr>
          <w:rFonts w:ascii="Arial" w:hAnsi="Arial" w:cs="Arial"/>
        </w:rPr>
        <w:t xml:space="preserve"> type of thalassaemia might only need occasional top up transfusions if severely anaemic</w:t>
      </w:r>
      <w:r w:rsidR="004A3D8F" w:rsidRPr="4286D709">
        <w:rPr>
          <w:rFonts w:ascii="Arial" w:hAnsi="Arial" w:cs="Arial"/>
        </w:rPr>
        <w:t xml:space="preserve"> </w:t>
      </w:r>
      <w:r w:rsidR="00CD551F" w:rsidRPr="4286D709">
        <w:rPr>
          <w:rFonts w:ascii="Arial" w:hAnsi="Arial" w:cs="Arial"/>
        </w:rPr>
        <w:t>e.g.</w:t>
      </w:r>
      <w:r w:rsidR="004A3D8F" w:rsidRPr="4286D709">
        <w:rPr>
          <w:rFonts w:ascii="Arial" w:hAnsi="Arial" w:cs="Arial"/>
        </w:rPr>
        <w:t xml:space="preserve"> during pregnancy or in </w:t>
      </w:r>
      <w:r w:rsidR="00864F1D" w:rsidRPr="4286D709">
        <w:rPr>
          <w:rFonts w:ascii="Arial" w:hAnsi="Arial" w:cs="Arial"/>
        </w:rPr>
        <w:t>adolescence</w:t>
      </w:r>
      <w:r w:rsidR="462FE42F" w:rsidRPr="4286D709">
        <w:rPr>
          <w:rFonts w:ascii="Arial" w:hAnsi="Arial" w:cs="Arial"/>
        </w:rPr>
        <w:t>.</w:t>
      </w:r>
      <w:r w:rsidRPr="4286D709">
        <w:rPr>
          <w:rFonts w:ascii="Arial" w:hAnsi="Arial" w:cs="Arial"/>
        </w:rPr>
        <w:t xml:space="preserve"> </w:t>
      </w:r>
    </w:p>
    <w:p w14:paraId="44EAFD9C" w14:textId="77777777" w:rsidR="00673262" w:rsidRPr="00CD551F" w:rsidRDefault="00673262" w:rsidP="00B0759A">
      <w:pPr>
        <w:jc w:val="both"/>
        <w:rPr>
          <w:rFonts w:ascii="Arial" w:hAnsi="Arial" w:cs="Arial"/>
        </w:rPr>
      </w:pPr>
    </w:p>
    <w:p w14:paraId="075C8DBC" w14:textId="0ED49697" w:rsidR="00673262" w:rsidRPr="00CD551F" w:rsidRDefault="0097B69B" w:rsidP="05D98CF0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 xml:space="preserve">Blood transfusions are safe, but </w:t>
      </w:r>
      <w:r w:rsidR="00D800D6" w:rsidRPr="4286D709">
        <w:rPr>
          <w:rFonts w:ascii="Arial" w:hAnsi="Arial" w:cs="Arial"/>
        </w:rPr>
        <w:t xml:space="preserve">when given regularly </w:t>
      </w:r>
      <w:r w:rsidRPr="4286D709">
        <w:rPr>
          <w:rFonts w:ascii="Arial" w:hAnsi="Arial" w:cs="Arial"/>
        </w:rPr>
        <w:t xml:space="preserve">they </w:t>
      </w:r>
      <w:r w:rsidR="00D800D6" w:rsidRPr="4286D709">
        <w:rPr>
          <w:rFonts w:ascii="Arial" w:hAnsi="Arial" w:cs="Arial"/>
        </w:rPr>
        <w:t xml:space="preserve">will </w:t>
      </w:r>
      <w:r w:rsidRPr="4286D709">
        <w:rPr>
          <w:rFonts w:ascii="Arial" w:hAnsi="Arial" w:cs="Arial"/>
        </w:rPr>
        <w:t>cause iron to build up in the body, so regular monitoring with blood tests and/or MRI T2* scans are required</w:t>
      </w:r>
      <w:r w:rsidR="00D800D6" w:rsidRPr="4286D709">
        <w:rPr>
          <w:rFonts w:ascii="Arial" w:hAnsi="Arial" w:cs="Arial"/>
        </w:rPr>
        <w:t>. Iron overloa</w:t>
      </w:r>
      <w:r w:rsidR="00864F1D" w:rsidRPr="4286D709">
        <w:rPr>
          <w:rFonts w:ascii="Arial" w:hAnsi="Arial" w:cs="Arial"/>
        </w:rPr>
        <w:t xml:space="preserve">d requires treatment with medication called chelation therapy </w:t>
      </w:r>
      <w:r w:rsidRPr="4286D709">
        <w:rPr>
          <w:rFonts w:ascii="Arial" w:hAnsi="Arial" w:cs="Arial"/>
        </w:rPr>
        <w:t>to remove the excess iron</w:t>
      </w:r>
      <w:r w:rsidR="00864F1D" w:rsidRPr="4286D709">
        <w:rPr>
          <w:rFonts w:ascii="Arial" w:hAnsi="Arial" w:cs="Arial"/>
        </w:rPr>
        <w:t>. This will be prescribed and monitored by the hospital</w:t>
      </w:r>
      <w:r w:rsidR="7BDE645D" w:rsidRPr="4286D709">
        <w:rPr>
          <w:rFonts w:ascii="Arial" w:hAnsi="Arial" w:cs="Arial"/>
        </w:rPr>
        <w:t>.</w:t>
      </w:r>
    </w:p>
    <w:p w14:paraId="1FB3F23E" w14:textId="086A43F4" w:rsidR="05D98CF0" w:rsidRPr="00CD551F" w:rsidRDefault="05D98CF0" w:rsidP="05D98CF0">
      <w:pPr>
        <w:jc w:val="both"/>
        <w:rPr>
          <w:rFonts w:ascii="Arial" w:hAnsi="Arial" w:cs="Arial"/>
        </w:rPr>
      </w:pPr>
    </w:p>
    <w:p w14:paraId="37DE7315" w14:textId="198A0341" w:rsidR="504D4B9B" w:rsidRPr="00CD551F" w:rsidRDefault="504D4B9B" w:rsidP="05D98CF0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>Some children will have a port-o-</w:t>
      </w:r>
      <w:proofErr w:type="spellStart"/>
      <w:r w:rsidRPr="4286D709">
        <w:rPr>
          <w:rFonts w:ascii="Arial" w:hAnsi="Arial" w:cs="Arial"/>
        </w:rPr>
        <w:t>cath</w:t>
      </w:r>
      <w:proofErr w:type="spellEnd"/>
      <w:r w:rsidRPr="4286D709">
        <w:rPr>
          <w:rFonts w:ascii="Arial" w:hAnsi="Arial" w:cs="Arial"/>
        </w:rPr>
        <w:t xml:space="preserve"> </w:t>
      </w:r>
      <w:proofErr w:type="spellStart"/>
      <w:r w:rsidRPr="4286D709">
        <w:rPr>
          <w:rFonts w:ascii="Arial" w:hAnsi="Arial" w:cs="Arial"/>
        </w:rPr>
        <w:t>insitu</w:t>
      </w:r>
      <w:proofErr w:type="spellEnd"/>
      <w:r w:rsidRPr="4286D709">
        <w:rPr>
          <w:rFonts w:ascii="Arial" w:hAnsi="Arial" w:cs="Arial"/>
        </w:rPr>
        <w:t xml:space="preserve"> to facilitate regular blood transfusions. Parents/carers are taught to recognise the signs of port infection and advise</w:t>
      </w:r>
      <w:r w:rsidR="6D7219F9" w:rsidRPr="4286D709">
        <w:rPr>
          <w:rFonts w:ascii="Arial" w:hAnsi="Arial" w:cs="Arial"/>
        </w:rPr>
        <w:t>d to attend for medical review as a matter of urgency</w:t>
      </w:r>
      <w:r w:rsidR="7887062C" w:rsidRPr="4286D709">
        <w:rPr>
          <w:rFonts w:ascii="Arial" w:hAnsi="Arial" w:cs="Arial"/>
        </w:rPr>
        <w:t xml:space="preserve"> if they have any concerns</w:t>
      </w:r>
      <w:r w:rsidR="7AAB8C6F" w:rsidRPr="4286D709">
        <w:rPr>
          <w:rFonts w:ascii="Arial" w:hAnsi="Arial" w:cs="Arial"/>
        </w:rPr>
        <w:t>.</w:t>
      </w:r>
    </w:p>
    <w:p w14:paraId="3FB47365" w14:textId="2CAFC8A4" w:rsidR="05D98CF0" w:rsidRPr="00CD551F" w:rsidRDefault="05D98CF0" w:rsidP="05D98CF0">
      <w:pPr>
        <w:jc w:val="both"/>
        <w:rPr>
          <w:rFonts w:ascii="Arial" w:hAnsi="Arial" w:cs="Arial"/>
          <w:u w:val="single"/>
        </w:rPr>
      </w:pPr>
    </w:p>
    <w:p w14:paraId="6C417A67" w14:textId="77777777" w:rsidR="00673262" w:rsidRPr="00CD551F" w:rsidRDefault="00673262" w:rsidP="00B0759A">
      <w:pPr>
        <w:jc w:val="both"/>
        <w:rPr>
          <w:rFonts w:ascii="Arial" w:hAnsi="Arial" w:cs="Arial"/>
          <w:u w:val="single"/>
        </w:rPr>
      </w:pPr>
      <w:r w:rsidRPr="00CD551F">
        <w:rPr>
          <w:rFonts w:ascii="Arial" w:hAnsi="Arial" w:cs="Arial"/>
          <w:u w:val="single"/>
        </w:rPr>
        <w:t>Iron chelation:</w:t>
      </w:r>
    </w:p>
    <w:p w14:paraId="3DEEC669" w14:textId="77777777" w:rsidR="00673262" w:rsidRPr="00CD551F" w:rsidRDefault="00673262" w:rsidP="00B0759A">
      <w:pPr>
        <w:jc w:val="both"/>
        <w:rPr>
          <w:rFonts w:ascii="Arial" w:hAnsi="Arial" w:cs="Arial"/>
        </w:rPr>
      </w:pPr>
    </w:p>
    <w:p w14:paraId="4F7473E6" w14:textId="49C503B1" w:rsidR="00673262" w:rsidRPr="00CD551F" w:rsidRDefault="0097B69B" w:rsidP="69FE20DC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 xml:space="preserve">There are </w:t>
      </w:r>
      <w:r w:rsidR="00177C9F" w:rsidRPr="00CD551F">
        <w:rPr>
          <w:rFonts w:ascii="Arial" w:hAnsi="Arial" w:cs="Arial"/>
        </w:rPr>
        <w:t>three</w:t>
      </w:r>
      <w:r w:rsidR="29C837C2" w:rsidRPr="00CD551F">
        <w:rPr>
          <w:rFonts w:ascii="Arial" w:hAnsi="Arial" w:cs="Arial"/>
        </w:rPr>
        <w:t xml:space="preserve"> types</w:t>
      </w:r>
      <w:r w:rsidRPr="00CD551F">
        <w:rPr>
          <w:rFonts w:ascii="Arial" w:hAnsi="Arial" w:cs="Arial"/>
        </w:rPr>
        <w:t xml:space="preserve"> of chelation therapies</w:t>
      </w:r>
      <w:r w:rsidR="0CA1A633" w:rsidRPr="00CD551F">
        <w:rPr>
          <w:rFonts w:ascii="Arial" w:hAnsi="Arial" w:cs="Arial"/>
        </w:rPr>
        <w:t xml:space="preserve"> available, either used individually or in combination:</w:t>
      </w:r>
      <w:r w:rsidRPr="00CD551F">
        <w:rPr>
          <w:rFonts w:ascii="Arial" w:hAnsi="Arial" w:cs="Arial"/>
        </w:rPr>
        <w:t xml:space="preserve"> </w:t>
      </w:r>
    </w:p>
    <w:p w14:paraId="66A60F58" w14:textId="73FC7A14" w:rsidR="05D98CF0" w:rsidRPr="00CD551F" w:rsidRDefault="05D98CF0" w:rsidP="05D98CF0">
      <w:pPr>
        <w:jc w:val="both"/>
        <w:rPr>
          <w:rFonts w:ascii="Arial" w:hAnsi="Arial" w:cs="Arial"/>
        </w:rPr>
      </w:pPr>
    </w:p>
    <w:p w14:paraId="0161F5FB" w14:textId="439A1913" w:rsidR="371E3106" w:rsidRPr="00CD551F" w:rsidRDefault="371E3106" w:rsidP="05D98CF0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CD551F">
        <w:rPr>
          <w:rFonts w:ascii="Arial" w:hAnsi="Arial" w:cs="Arial"/>
          <w:sz w:val="20"/>
          <w:szCs w:val="20"/>
        </w:rPr>
        <w:t>D</w:t>
      </w:r>
      <w:r w:rsidR="48E5F05C" w:rsidRPr="00CD551F">
        <w:rPr>
          <w:rFonts w:ascii="Arial" w:hAnsi="Arial" w:cs="Arial"/>
          <w:sz w:val="20"/>
          <w:szCs w:val="20"/>
        </w:rPr>
        <w:t>eferasirox</w:t>
      </w:r>
      <w:proofErr w:type="spellEnd"/>
      <w:r w:rsidR="48E5F05C" w:rsidRPr="00CD551F">
        <w:rPr>
          <w:rFonts w:ascii="Arial" w:hAnsi="Arial" w:cs="Arial"/>
          <w:sz w:val="20"/>
          <w:szCs w:val="20"/>
        </w:rPr>
        <w:t xml:space="preserve"> (DFX)</w:t>
      </w:r>
    </w:p>
    <w:p w14:paraId="51B3358C" w14:textId="00AB9F07" w:rsidR="00673262" w:rsidRPr="00CD551F" w:rsidRDefault="4D9300D7" w:rsidP="00673262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4286D709">
        <w:rPr>
          <w:rFonts w:ascii="Arial" w:hAnsi="Arial" w:cs="Arial"/>
          <w:sz w:val="20"/>
          <w:szCs w:val="20"/>
        </w:rPr>
        <w:t>D</w:t>
      </w:r>
      <w:r w:rsidR="427F39DF" w:rsidRPr="4286D709">
        <w:rPr>
          <w:rFonts w:ascii="Arial" w:hAnsi="Arial" w:cs="Arial"/>
          <w:sz w:val="20"/>
          <w:szCs w:val="20"/>
        </w:rPr>
        <w:t>e</w:t>
      </w:r>
      <w:r w:rsidR="34569C2E" w:rsidRPr="4286D709">
        <w:rPr>
          <w:rFonts w:ascii="Arial" w:hAnsi="Arial" w:cs="Arial"/>
          <w:sz w:val="20"/>
          <w:szCs w:val="20"/>
        </w:rPr>
        <w:t>s</w:t>
      </w:r>
      <w:r w:rsidR="427F39DF" w:rsidRPr="4286D709">
        <w:rPr>
          <w:rFonts w:ascii="Arial" w:hAnsi="Arial" w:cs="Arial"/>
          <w:sz w:val="20"/>
          <w:szCs w:val="20"/>
        </w:rPr>
        <w:t>fer</w:t>
      </w:r>
      <w:r w:rsidR="4651A5D6" w:rsidRPr="4286D709">
        <w:rPr>
          <w:rFonts w:ascii="Arial" w:hAnsi="Arial" w:cs="Arial"/>
          <w:sz w:val="20"/>
          <w:szCs w:val="20"/>
        </w:rPr>
        <w:t>r</w:t>
      </w:r>
      <w:r w:rsidR="19E43F46" w:rsidRPr="4286D709">
        <w:rPr>
          <w:rFonts w:ascii="Arial" w:hAnsi="Arial" w:cs="Arial"/>
          <w:sz w:val="20"/>
          <w:szCs w:val="20"/>
        </w:rPr>
        <w:t>i</w:t>
      </w:r>
      <w:r w:rsidR="427F39DF" w:rsidRPr="4286D709">
        <w:rPr>
          <w:rFonts w:ascii="Arial" w:hAnsi="Arial" w:cs="Arial"/>
          <w:sz w:val="20"/>
          <w:szCs w:val="20"/>
        </w:rPr>
        <w:t>oxamine</w:t>
      </w:r>
      <w:proofErr w:type="spellEnd"/>
      <w:r w:rsidR="0097B69B" w:rsidRPr="4286D709">
        <w:rPr>
          <w:rFonts w:ascii="Arial" w:hAnsi="Arial" w:cs="Arial"/>
          <w:sz w:val="20"/>
          <w:szCs w:val="20"/>
        </w:rPr>
        <w:t xml:space="preserve"> (DFO)</w:t>
      </w:r>
    </w:p>
    <w:p w14:paraId="27D74507" w14:textId="77777777" w:rsidR="00864F1D" w:rsidRPr="00CD551F" w:rsidRDefault="3130991E" w:rsidP="00864F1D">
      <w:pPr>
        <w:pStyle w:val="ListParagraph"/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proofErr w:type="spellStart"/>
      <w:r w:rsidRPr="00CD551F">
        <w:rPr>
          <w:rFonts w:ascii="Arial" w:hAnsi="Arial" w:cs="Arial"/>
          <w:sz w:val="20"/>
          <w:szCs w:val="20"/>
        </w:rPr>
        <w:t>D</w:t>
      </w:r>
      <w:r w:rsidR="0097B69B" w:rsidRPr="00CD551F">
        <w:rPr>
          <w:rFonts w:ascii="Arial" w:hAnsi="Arial" w:cs="Arial"/>
          <w:sz w:val="20"/>
          <w:szCs w:val="20"/>
        </w:rPr>
        <w:t>eferiprone</w:t>
      </w:r>
      <w:proofErr w:type="spellEnd"/>
      <w:r w:rsidR="0097B69B" w:rsidRPr="00CD551F">
        <w:rPr>
          <w:rFonts w:ascii="Arial" w:hAnsi="Arial" w:cs="Arial"/>
          <w:sz w:val="20"/>
          <w:szCs w:val="20"/>
        </w:rPr>
        <w:t xml:space="preserve"> (DFP)</w:t>
      </w:r>
    </w:p>
    <w:p w14:paraId="0334E5C5" w14:textId="493A9B73" w:rsidR="51C8BBC8" w:rsidRPr="00CD551F" w:rsidRDefault="4A338DC1" w:rsidP="00864F1D">
      <w:pPr>
        <w:jc w:val="both"/>
        <w:rPr>
          <w:rFonts w:ascii="Arial" w:hAnsi="Arial" w:cs="Arial"/>
        </w:rPr>
      </w:pPr>
      <w:r w:rsidRPr="4C4E1773">
        <w:rPr>
          <w:rFonts w:ascii="Arial" w:hAnsi="Arial" w:cs="Arial"/>
        </w:rPr>
        <w:t xml:space="preserve">Most children and young people will be treated with </w:t>
      </w:r>
      <w:proofErr w:type="spellStart"/>
      <w:r w:rsidRPr="4C4E1773">
        <w:rPr>
          <w:rFonts w:ascii="Arial" w:hAnsi="Arial" w:cs="Arial"/>
        </w:rPr>
        <w:t>Deferasirox</w:t>
      </w:r>
      <w:proofErr w:type="spellEnd"/>
      <w:r w:rsidR="5B02BE9E" w:rsidRPr="4C4E1773">
        <w:rPr>
          <w:rFonts w:ascii="Arial" w:hAnsi="Arial" w:cs="Arial"/>
        </w:rPr>
        <w:t xml:space="preserve"> which is given orally. If there is significant iron overload </w:t>
      </w:r>
      <w:r w:rsidR="11175616" w:rsidRPr="4C4E1773">
        <w:rPr>
          <w:rFonts w:ascii="Arial" w:hAnsi="Arial" w:cs="Arial"/>
        </w:rPr>
        <w:t xml:space="preserve">other treatments may be added. </w:t>
      </w:r>
      <w:proofErr w:type="spellStart"/>
      <w:r w:rsidR="11175616" w:rsidRPr="4C4E1773">
        <w:rPr>
          <w:rFonts w:ascii="Arial" w:hAnsi="Arial" w:cs="Arial"/>
        </w:rPr>
        <w:t>De</w:t>
      </w:r>
      <w:r w:rsidR="0A232F9C" w:rsidRPr="4C4E1773">
        <w:rPr>
          <w:rFonts w:ascii="Arial" w:hAnsi="Arial" w:cs="Arial"/>
        </w:rPr>
        <w:t>s</w:t>
      </w:r>
      <w:r w:rsidR="11175616" w:rsidRPr="4C4E1773">
        <w:rPr>
          <w:rFonts w:ascii="Arial" w:hAnsi="Arial" w:cs="Arial"/>
        </w:rPr>
        <w:t>fer</w:t>
      </w:r>
      <w:r w:rsidR="0549CAE4" w:rsidRPr="4C4E1773">
        <w:rPr>
          <w:rFonts w:ascii="Arial" w:hAnsi="Arial" w:cs="Arial"/>
        </w:rPr>
        <w:t>r</w:t>
      </w:r>
      <w:r w:rsidR="5EC475FE" w:rsidRPr="4C4E1773">
        <w:rPr>
          <w:rFonts w:ascii="Arial" w:hAnsi="Arial" w:cs="Arial"/>
        </w:rPr>
        <w:t>i</w:t>
      </w:r>
      <w:r w:rsidR="11175616" w:rsidRPr="4C4E1773">
        <w:rPr>
          <w:rFonts w:ascii="Arial" w:hAnsi="Arial" w:cs="Arial"/>
        </w:rPr>
        <w:t>oxamine</w:t>
      </w:r>
      <w:proofErr w:type="spellEnd"/>
      <w:r w:rsidR="11175616" w:rsidRPr="4C4E1773">
        <w:rPr>
          <w:rFonts w:ascii="Arial" w:hAnsi="Arial" w:cs="Arial"/>
        </w:rPr>
        <w:t xml:space="preserve"> is given </w:t>
      </w:r>
      <w:r w:rsidR="10C4E4CE" w:rsidRPr="4C4E1773">
        <w:rPr>
          <w:rFonts w:ascii="Arial" w:hAnsi="Arial" w:cs="Arial"/>
        </w:rPr>
        <w:t>either</w:t>
      </w:r>
      <w:r w:rsidR="318FB0D8" w:rsidRPr="4C4E1773">
        <w:rPr>
          <w:rFonts w:ascii="Arial" w:hAnsi="Arial" w:cs="Arial"/>
        </w:rPr>
        <w:t xml:space="preserve"> </w:t>
      </w:r>
      <w:r w:rsidR="4371B8D8" w:rsidRPr="4C4E1773">
        <w:rPr>
          <w:rFonts w:ascii="Arial" w:hAnsi="Arial" w:cs="Arial"/>
        </w:rPr>
        <w:t>subcutaneously</w:t>
      </w:r>
      <w:r w:rsidR="0E2EA00E" w:rsidRPr="4C4E1773">
        <w:rPr>
          <w:rFonts w:ascii="Arial" w:hAnsi="Arial" w:cs="Arial"/>
        </w:rPr>
        <w:t xml:space="preserve"> or intravenously</w:t>
      </w:r>
      <w:r w:rsidR="05B31F4A" w:rsidRPr="4C4E1773">
        <w:rPr>
          <w:rFonts w:ascii="Arial" w:hAnsi="Arial" w:cs="Arial"/>
        </w:rPr>
        <w:t xml:space="preserve"> </w:t>
      </w:r>
      <w:r w:rsidR="3F8DA5BF" w:rsidRPr="4C4E1773">
        <w:rPr>
          <w:rFonts w:ascii="Arial" w:hAnsi="Arial" w:cs="Arial"/>
        </w:rPr>
        <w:t>b</w:t>
      </w:r>
      <w:r w:rsidR="4371B8D8" w:rsidRPr="4C4E1773">
        <w:rPr>
          <w:rFonts w:ascii="Arial" w:hAnsi="Arial" w:cs="Arial"/>
        </w:rPr>
        <w:t>y the pa</w:t>
      </w:r>
      <w:r w:rsidR="6A0FB96D" w:rsidRPr="4C4E1773">
        <w:rPr>
          <w:rFonts w:ascii="Arial" w:hAnsi="Arial" w:cs="Arial"/>
        </w:rPr>
        <w:t xml:space="preserve">rents/carer </w:t>
      </w:r>
      <w:r w:rsidR="2F115941" w:rsidRPr="4C4E1773">
        <w:rPr>
          <w:rFonts w:ascii="Arial" w:hAnsi="Arial" w:cs="Arial"/>
        </w:rPr>
        <w:t>or via a home care provider</w:t>
      </w:r>
      <w:r w:rsidR="29CE0CC0" w:rsidRPr="4C4E1773">
        <w:rPr>
          <w:rFonts w:ascii="Arial" w:hAnsi="Arial" w:cs="Arial"/>
        </w:rPr>
        <w:t>. All prescriptions for iron chelation will be undertaken by the BRHC</w:t>
      </w:r>
      <w:r w:rsidR="4371B8D8" w:rsidRPr="4C4E1773">
        <w:rPr>
          <w:rFonts w:ascii="Arial" w:hAnsi="Arial" w:cs="Arial"/>
        </w:rPr>
        <w:t xml:space="preserve"> </w:t>
      </w:r>
      <w:r w:rsidR="30C682F1" w:rsidRPr="4C4E1773">
        <w:rPr>
          <w:rFonts w:ascii="Arial" w:hAnsi="Arial" w:cs="Arial"/>
        </w:rPr>
        <w:t>team</w:t>
      </w:r>
      <w:r w:rsidR="63ED0B12" w:rsidRPr="4C4E1773">
        <w:rPr>
          <w:rFonts w:ascii="Arial" w:hAnsi="Arial" w:cs="Arial"/>
        </w:rPr>
        <w:t>,</w:t>
      </w:r>
      <w:r w:rsidR="30C682F1" w:rsidRPr="4C4E1773">
        <w:rPr>
          <w:rFonts w:ascii="Arial" w:hAnsi="Arial" w:cs="Arial"/>
        </w:rPr>
        <w:t xml:space="preserve"> who will also undertake the necessary monitoring. </w:t>
      </w:r>
      <w:r w:rsidR="52F2E5B8" w:rsidRPr="4C4E1773">
        <w:rPr>
          <w:rFonts w:ascii="Arial" w:hAnsi="Arial" w:cs="Arial"/>
        </w:rPr>
        <w:t xml:space="preserve">If there are any problems related to this, please do contact our </w:t>
      </w:r>
      <w:proofErr w:type="spellStart"/>
      <w:r w:rsidR="52F2E5B8" w:rsidRPr="4C4E1773">
        <w:rPr>
          <w:rFonts w:ascii="Arial" w:hAnsi="Arial" w:cs="Arial"/>
        </w:rPr>
        <w:t>haemoglobinopathy</w:t>
      </w:r>
      <w:proofErr w:type="spellEnd"/>
      <w:r w:rsidR="52F2E5B8" w:rsidRPr="4C4E1773">
        <w:rPr>
          <w:rFonts w:ascii="Arial" w:hAnsi="Arial" w:cs="Arial"/>
        </w:rPr>
        <w:t xml:space="preserve"> team.</w:t>
      </w:r>
    </w:p>
    <w:p w14:paraId="3CBC9F13" w14:textId="1A842FC0" w:rsidR="05D98CF0" w:rsidRPr="00CD551F" w:rsidRDefault="05D98CF0" w:rsidP="05D98CF0">
      <w:pPr>
        <w:spacing w:line="259" w:lineRule="auto"/>
        <w:jc w:val="both"/>
        <w:rPr>
          <w:rFonts w:ascii="Arial" w:hAnsi="Arial" w:cs="Arial"/>
        </w:rPr>
      </w:pPr>
    </w:p>
    <w:p w14:paraId="50B791BC" w14:textId="6349E7D9" w:rsidR="69FE20DC" w:rsidRPr="00CD551F" w:rsidRDefault="69FE20DC" w:rsidP="69FE20DC">
      <w:pPr>
        <w:jc w:val="both"/>
        <w:rPr>
          <w:rFonts w:ascii="Arial" w:hAnsi="Arial" w:cs="Arial"/>
        </w:rPr>
      </w:pPr>
    </w:p>
    <w:p w14:paraId="754CC550" w14:textId="77777777" w:rsidR="00673262" w:rsidRPr="00CD551F" w:rsidRDefault="00673262" w:rsidP="00B0759A">
      <w:pPr>
        <w:jc w:val="both"/>
        <w:rPr>
          <w:rFonts w:ascii="Arial" w:hAnsi="Arial" w:cs="Arial"/>
          <w:u w:val="single"/>
        </w:rPr>
      </w:pPr>
      <w:r w:rsidRPr="00CD551F">
        <w:rPr>
          <w:rFonts w:ascii="Arial" w:hAnsi="Arial" w:cs="Arial"/>
          <w:u w:val="single"/>
        </w:rPr>
        <w:t>Stem cell or bone marrow transplants:</w:t>
      </w:r>
    </w:p>
    <w:p w14:paraId="049F31CB" w14:textId="77777777" w:rsidR="00673262" w:rsidRPr="00CD551F" w:rsidRDefault="00673262" w:rsidP="00B0759A">
      <w:pPr>
        <w:jc w:val="both"/>
        <w:rPr>
          <w:rFonts w:ascii="Arial" w:hAnsi="Arial" w:cs="Arial"/>
        </w:rPr>
      </w:pPr>
    </w:p>
    <w:p w14:paraId="53128261" w14:textId="5FCB3BB8" w:rsidR="00673262" w:rsidRPr="00CD551F" w:rsidRDefault="00673262" w:rsidP="69FE20DC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>Stem cell or bone marrow transplants are the only cur</w:t>
      </w:r>
      <w:r w:rsidR="00C73332" w:rsidRPr="00CD551F">
        <w:rPr>
          <w:rFonts w:ascii="Arial" w:hAnsi="Arial" w:cs="Arial"/>
        </w:rPr>
        <w:t>ative treatment</w:t>
      </w:r>
      <w:r w:rsidRPr="00CD551F">
        <w:rPr>
          <w:rFonts w:ascii="Arial" w:hAnsi="Arial" w:cs="Arial"/>
        </w:rPr>
        <w:t xml:space="preserve"> for </w:t>
      </w:r>
      <w:r w:rsidR="00F923E1" w:rsidRPr="00CD551F">
        <w:rPr>
          <w:rFonts w:ascii="Arial" w:hAnsi="Arial" w:cs="Arial"/>
        </w:rPr>
        <w:t>thalassaemia but</w:t>
      </w:r>
      <w:r w:rsidR="01D6736B" w:rsidRPr="00CD551F">
        <w:rPr>
          <w:rFonts w:ascii="Arial" w:hAnsi="Arial" w:cs="Arial"/>
        </w:rPr>
        <w:t xml:space="preserve"> </w:t>
      </w:r>
      <w:r w:rsidR="00C73332" w:rsidRPr="00CD551F">
        <w:rPr>
          <w:rFonts w:ascii="Arial" w:hAnsi="Arial" w:cs="Arial"/>
        </w:rPr>
        <w:t xml:space="preserve">are only routinely offered if a </w:t>
      </w:r>
      <w:r w:rsidR="00F923E1" w:rsidRPr="00CD551F">
        <w:rPr>
          <w:rFonts w:ascii="Arial" w:hAnsi="Arial" w:cs="Arial"/>
        </w:rPr>
        <w:t xml:space="preserve">fully </w:t>
      </w:r>
      <w:r w:rsidR="00C73332" w:rsidRPr="00CD551F">
        <w:rPr>
          <w:rFonts w:ascii="Arial" w:hAnsi="Arial" w:cs="Arial"/>
        </w:rPr>
        <w:t>matched</w:t>
      </w:r>
      <w:r w:rsidR="01D6736B" w:rsidRPr="00CD551F">
        <w:rPr>
          <w:rFonts w:ascii="Arial" w:hAnsi="Arial" w:cs="Arial"/>
        </w:rPr>
        <w:t xml:space="preserve"> full sibling (brother/sister)</w:t>
      </w:r>
      <w:r w:rsidR="00F923E1" w:rsidRPr="00CD551F">
        <w:rPr>
          <w:rFonts w:ascii="Arial" w:hAnsi="Arial" w:cs="Arial"/>
        </w:rPr>
        <w:t xml:space="preserve"> is available</w:t>
      </w:r>
      <w:r w:rsidR="01D6736B" w:rsidRPr="00CD551F">
        <w:rPr>
          <w:rFonts w:ascii="Arial" w:hAnsi="Arial" w:cs="Arial"/>
        </w:rPr>
        <w:t xml:space="preserve">. </w:t>
      </w:r>
    </w:p>
    <w:p w14:paraId="62486C05" w14:textId="77777777" w:rsidR="00EF5EC8" w:rsidRPr="00CD551F" w:rsidRDefault="00EF5EC8" w:rsidP="00B0759A">
      <w:pPr>
        <w:jc w:val="both"/>
        <w:rPr>
          <w:rFonts w:ascii="Arial" w:hAnsi="Arial" w:cs="Arial"/>
          <w:b/>
        </w:rPr>
      </w:pPr>
    </w:p>
    <w:p w14:paraId="51191F37" w14:textId="349187E4" w:rsidR="00673262" w:rsidRPr="00CD551F" w:rsidRDefault="00673262" w:rsidP="00B0759A">
      <w:pPr>
        <w:jc w:val="both"/>
        <w:rPr>
          <w:rFonts w:ascii="Arial" w:hAnsi="Arial" w:cs="Arial"/>
          <w:b/>
          <w:sz w:val="24"/>
          <w:szCs w:val="24"/>
        </w:rPr>
      </w:pPr>
      <w:r w:rsidRPr="00CD551F">
        <w:rPr>
          <w:rFonts w:ascii="Arial" w:hAnsi="Arial" w:cs="Arial"/>
          <w:b/>
          <w:sz w:val="24"/>
          <w:szCs w:val="24"/>
        </w:rPr>
        <w:t>Other health issues often associated with thalassaemia:</w:t>
      </w:r>
    </w:p>
    <w:p w14:paraId="4101652C" w14:textId="77777777" w:rsidR="00673262" w:rsidRPr="00CD551F" w:rsidRDefault="00673262" w:rsidP="00B0759A">
      <w:pPr>
        <w:jc w:val="both"/>
        <w:rPr>
          <w:rFonts w:ascii="Arial" w:hAnsi="Arial" w:cs="Arial"/>
        </w:rPr>
      </w:pPr>
    </w:p>
    <w:p w14:paraId="78ACF313" w14:textId="659A4855" w:rsidR="00673262" w:rsidRPr="00CD551F" w:rsidRDefault="0097B69B" w:rsidP="69FE20DC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 xml:space="preserve">Thalassaemia can also cause </w:t>
      </w:r>
      <w:r w:rsidR="6765700E" w:rsidRPr="4286D709">
        <w:rPr>
          <w:rFonts w:ascii="Arial" w:hAnsi="Arial" w:cs="Arial"/>
        </w:rPr>
        <w:t>several</w:t>
      </w:r>
      <w:r w:rsidRPr="4286D709">
        <w:rPr>
          <w:rFonts w:ascii="Arial" w:hAnsi="Arial" w:cs="Arial"/>
        </w:rPr>
        <w:t xml:space="preserve"> other health problems that may need to be treated.</w:t>
      </w:r>
      <w:r w:rsidR="58F22462" w:rsidRPr="4286D709">
        <w:rPr>
          <w:rFonts w:ascii="Arial" w:hAnsi="Arial" w:cs="Arial"/>
        </w:rPr>
        <w:t xml:space="preserve"> Referrals for </w:t>
      </w:r>
      <w:r w:rsidR="66A56123" w:rsidRPr="4286D709">
        <w:rPr>
          <w:rFonts w:ascii="Arial" w:hAnsi="Arial" w:cs="Arial"/>
        </w:rPr>
        <w:t>t</w:t>
      </w:r>
      <w:r w:rsidR="58F22462" w:rsidRPr="4286D709">
        <w:rPr>
          <w:rFonts w:ascii="Arial" w:hAnsi="Arial" w:cs="Arial"/>
        </w:rPr>
        <w:t xml:space="preserve">halassaemia related health issues will be made directly from the </w:t>
      </w:r>
      <w:r w:rsidR="09334454" w:rsidRPr="4286D709">
        <w:rPr>
          <w:rFonts w:ascii="Arial" w:hAnsi="Arial" w:cs="Arial"/>
        </w:rPr>
        <w:t>t</w:t>
      </w:r>
      <w:r w:rsidR="58F22462" w:rsidRPr="4286D709">
        <w:rPr>
          <w:rFonts w:ascii="Arial" w:hAnsi="Arial" w:cs="Arial"/>
        </w:rPr>
        <w:t xml:space="preserve">halassaemia outpatient clinic. This may include referrals to the endocrine, </w:t>
      </w:r>
      <w:r w:rsidR="19A5B3BB" w:rsidRPr="4286D709">
        <w:rPr>
          <w:rFonts w:ascii="Arial" w:hAnsi="Arial" w:cs="Arial"/>
        </w:rPr>
        <w:t xml:space="preserve">cardiac, </w:t>
      </w:r>
      <w:r w:rsidR="00F923E1" w:rsidRPr="4286D709">
        <w:rPr>
          <w:rFonts w:ascii="Arial" w:hAnsi="Arial" w:cs="Arial"/>
        </w:rPr>
        <w:t>ophthalmology</w:t>
      </w:r>
      <w:r w:rsidR="19A5B3BB" w:rsidRPr="4286D709">
        <w:rPr>
          <w:rFonts w:ascii="Arial" w:hAnsi="Arial" w:cs="Arial"/>
        </w:rPr>
        <w:t xml:space="preserve"> and audio</w:t>
      </w:r>
      <w:r w:rsidR="442D0ECF" w:rsidRPr="4286D709">
        <w:rPr>
          <w:rFonts w:ascii="Arial" w:hAnsi="Arial" w:cs="Arial"/>
        </w:rPr>
        <w:t>logy teams.</w:t>
      </w:r>
    </w:p>
    <w:p w14:paraId="27FECABC" w14:textId="77777777" w:rsidR="00F923E1" w:rsidRDefault="00F923E1" w:rsidP="69FE20DC">
      <w:pPr>
        <w:spacing w:line="259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AADE454" w14:textId="04A5F365" w:rsidR="00B0759A" w:rsidRPr="00F923E1" w:rsidRDefault="3F57C605" w:rsidP="08C06C4D">
      <w:pPr>
        <w:spacing w:line="259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8C06C4D">
        <w:rPr>
          <w:rFonts w:ascii="Arial" w:hAnsi="Arial" w:cs="Arial"/>
          <w:b/>
          <w:bCs/>
          <w:sz w:val="24"/>
          <w:szCs w:val="24"/>
        </w:rPr>
        <w:t xml:space="preserve">When to contact our Haemoglobinopathy </w:t>
      </w:r>
      <w:r w:rsidR="2D897671" w:rsidRPr="08C06C4D">
        <w:rPr>
          <w:rFonts w:ascii="Arial" w:hAnsi="Arial" w:cs="Arial"/>
          <w:b/>
          <w:bCs/>
          <w:sz w:val="24"/>
          <w:szCs w:val="24"/>
        </w:rPr>
        <w:t>team?</w:t>
      </w:r>
    </w:p>
    <w:p w14:paraId="5625763B" w14:textId="5A84CCEE" w:rsidR="00B0759A" w:rsidRPr="00F923E1" w:rsidRDefault="00B0759A" w:rsidP="69FE20D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DF7176C" w14:textId="10A9FFB2" w:rsidR="30C40557" w:rsidRPr="00CD551F" w:rsidRDefault="30C40557" w:rsidP="05D98CF0">
      <w:pPr>
        <w:spacing w:line="259" w:lineRule="auto"/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 xml:space="preserve">We recommend that, if </w:t>
      </w:r>
      <w:r w:rsidR="0CA1A633" w:rsidRPr="00CD551F">
        <w:rPr>
          <w:rFonts w:ascii="Arial" w:hAnsi="Arial" w:cs="Arial"/>
        </w:rPr>
        <w:t>thalassaemia patients present with any infection or worrying symptoms (incl</w:t>
      </w:r>
      <w:r w:rsidR="7D7E17AF" w:rsidRPr="00CD551F">
        <w:rPr>
          <w:rFonts w:ascii="Arial" w:hAnsi="Arial" w:cs="Arial"/>
        </w:rPr>
        <w:t>uding</w:t>
      </w:r>
      <w:r w:rsidR="0CA1A633" w:rsidRPr="00CD551F">
        <w:rPr>
          <w:rFonts w:ascii="Arial" w:hAnsi="Arial" w:cs="Arial"/>
        </w:rPr>
        <w:t xml:space="preserve"> severe anaemia) please contact the </w:t>
      </w:r>
      <w:proofErr w:type="spellStart"/>
      <w:r w:rsidR="0CA1A633" w:rsidRPr="00CD551F">
        <w:rPr>
          <w:rFonts w:ascii="Arial" w:hAnsi="Arial" w:cs="Arial"/>
        </w:rPr>
        <w:t>haemoglobinopathy</w:t>
      </w:r>
      <w:proofErr w:type="spellEnd"/>
      <w:r w:rsidR="0CA1A633" w:rsidRPr="00CD551F">
        <w:rPr>
          <w:rFonts w:ascii="Arial" w:hAnsi="Arial" w:cs="Arial"/>
        </w:rPr>
        <w:t xml:space="preserve"> team for further advice. </w:t>
      </w:r>
      <w:r w:rsidR="26F262B3" w:rsidRPr="00CD551F">
        <w:rPr>
          <w:rFonts w:ascii="Arial" w:hAnsi="Arial" w:cs="Arial"/>
        </w:rPr>
        <w:t>Please see contact details below</w:t>
      </w:r>
      <w:r w:rsidR="00CD551F">
        <w:rPr>
          <w:rFonts w:ascii="Arial" w:hAnsi="Arial" w:cs="Arial"/>
        </w:rPr>
        <w:t>.</w:t>
      </w:r>
    </w:p>
    <w:p w14:paraId="3CF2D8B6" w14:textId="77777777" w:rsidR="00EF5EC8" w:rsidRPr="00CD551F" w:rsidRDefault="00EF5EC8" w:rsidP="00B0759A">
      <w:pPr>
        <w:jc w:val="both"/>
        <w:rPr>
          <w:rFonts w:ascii="Arial" w:hAnsi="Arial" w:cs="Arial"/>
        </w:rPr>
      </w:pPr>
    </w:p>
    <w:p w14:paraId="302666DB" w14:textId="77777777" w:rsidR="00B0759A" w:rsidRPr="00CD551F" w:rsidRDefault="5D211AFD" w:rsidP="00B0759A">
      <w:pPr>
        <w:jc w:val="both"/>
        <w:rPr>
          <w:rFonts w:ascii="Arial" w:hAnsi="Arial" w:cs="Arial"/>
          <w:b/>
          <w:sz w:val="24"/>
          <w:szCs w:val="24"/>
        </w:rPr>
      </w:pPr>
      <w:r w:rsidRPr="00CD551F">
        <w:rPr>
          <w:rFonts w:ascii="Arial" w:hAnsi="Arial" w:cs="Arial"/>
          <w:b/>
          <w:bCs/>
          <w:sz w:val="24"/>
          <w:szCs w:val="24"/>
        </w:rPr>
        <w:t>Appropriate vaccination:</w:t>
      </w:r>
    </w:p>
    <w:p w14:paraId="3B57116A" w14:textId="77777777" w:rsidR="00DC7704" w:rsidRPr="00CD551F" w:rsidRDefault="00DC7704" w:rsidP="00673262">
      <w:pPr>
        <w:jc w:val="both"/>
        <w:rPr>
          <w:rFonts w:ascii="Arial" w:hAnsi="Arial" w:cs="Arial"/>
          <w:b/>
          <w:bCs/>
        </w:rPr>
      </w:pPr>
    </w:p>
    <w:p w14:paraId="5B44F0BD" w14:textId="77777777" w:rsidR="005056D4" w:rsidRPr="00CD551F" w:rsidRDefault="00DC7704" w:rsidP="005056D4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>Children should be vaccinated according to the routine national childhood vaccination schedule</w:t>
      </w:r>
      <w:r w:rsidR="00384D81" w:rsidRPr="00CD551F">
        <w:rPr>
          <w:rFonts w:ascii="Arial" w:hAnsi="Arial" w:cs="Arial"/>
        </w:rPr>
        <w:t xml:space="preserve">. </w:t>
      </w:r>
    </w:p>
    <w:p w14:paraId="33DF0CD2" w14:textId="77777777" w:rsidR="005056D4" w:rsidRPr="00CD551F" w:rsidRDefault="005056D4" w:rsidP="005056D4">
      <w:pPr>
        <w:jc w:val="both"/>
        <w:rPr>
          <w:rFonts w:ascii="Arial" w:hAnsi="Arial" w:cs="Arial"/>
        </w:rPr>
      </w:pPr>
    </w:p>
    <w:p w14:paraId="5BD04CB1" w14:textId="763D9E3C" w:rsidR="005056D4" w:rsidRPr="00CD551F" w:rsidRDefault="005056D4" w:rsidP="005056D4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 xml:space="preserve">Influenza vaccination </w:t>
      </w:r>
      <w:r w:rsidR="271CAA1E" w:rsidRPr="4286D709">
        <w:rPr>
          <w:rFonts w:ascii="Arial" w:hAnsi="Arial" w:cs="Arial"/>
        </w:rPr>
        <w:t xml:space="preserve">should be </w:t>
      </w:r>
      <w:r w:rsidRPr="4286D709">
        <w:rPr>
          <w:rFonts w:ascii="Arial" w:hAnsi="Arial" w:cs="Arial"/>
        </w:rPr>
        <w:t xml:space="preserve">given annually from age 6 months. For children aged 6 months to 2 years, give intramuscular flu vaccine and for those children aged 2 years to 17 years, </w:t>
      </w:r>
      <w:proofErr w:type="spellStart"/>
      <w:r w:rsidRPr="4286D709">
        <w:rPr>
          <w:rFonts w:ascii="Arial" w:hAnsi="Arial" w:cs="Arial"/>
        </w:rPr>
        <w:t>Fluenz</w:t>
      </w:r>
      <w:proofErr w:type="spellEnd"/>
      <w:r w:rsidRPr="4286D709">
        <w:rPr>
          <w:rFonts w:ascii="Arial" w:hAnsi="Arial" w:cs="Arial"/>
        </w:rPr>
        <w:t xml:space="preserve"> tetra nasal spray (a live attenuated vaccine). </w:t>
      </w:r>
    </w:p>
    <w:p w14:paraId="02D7878D" w14:textId="77777777" w:rsidR="00CD34C6" w:rsidRPr="00CD551F" w:rsidRDefault="00CD34C6" w:rsidP="005056D4">
      <w:pPr>
        <w:jc w:val="both"/>
        <w:rPr>
          <w:rFonts w:ascii="Arial" w:hAnsi="Arial" w:cs="Arial"/>
        </w:rPr>
      </w:pPr>
    </w:p>
    <w:p w14:paraId="0C7AA27A" w14:textId="15E1B93F" w:rsidR="00CD34C6" w:rsidRDefault="00CD34C6" w:rsidP="005056D4">
      <w:pPr>
        <w:jc w:val="both"/>
        <w:rPr>
          <w:rFonts w:ascii="Arial" w:hAnsi="Arial" w:cs="Arial"/>
        </w:rPr>
      </w:pPr>
      <w:r w:rsidRPr="08C06C4D">
        <w:rPr>
          <w:rFonts w:ascii="Arial" w:hAnsi="Arial" w:cs="Arial"/>
        </w:rPr>
        <w:t xml:space="preserve">Splenectomy is now rarely </w:t>
      </w:r>
      <w:r w:rsidR="00AE04FE" w:rsidRPr="08C06C4D">
        <w:rPr>
          <w:rFonts w:ascii="Arial" w:hAnsi="Arial" w:cs="Arial"/>
        </w:rPr>
        <w:t xml:space="preserve">performed in children with </w:t>
      </w:r>
      <w:r w:rsidR="00B56059" w:rsidRPr="08C06C4D">
        <w:rPr>
          <w:rFonts w:ascii="Arial" w:hAnsi="Arial" w:cs="Arial"/>
        </w:rPr>
        <w:t>t</w:t>
      </w:r>
      <w:r w:rsidR="00AE04FE" w:rsidRPr="08C06C4D">
        <w:rPr>
          <w:rFonts w:ascii="Arial" w:hAnsi="Arial" w:cs="Arial"/>
        </w:rPr>
        <w:t>halassaemia in the UK. It is quite widely used in resource–limited countries</w:t>
      </w:r>
      <w:r w:rsidR="012390D8" w:rsidRPr="08C06C4D">
        <w:rPr>
          <w:rFonts w:ascii="Arial" w:hAnsi="Arial" w:cs="Arial"/>
        </w:rPr>
        <w:t>,</w:t>
      </w:r>
      <w:r w:rsidR="00AE04FE" w:rsidRPr="08C06C4D">
        <w:rPr>
          <w:rFonts w:ascii="Arial" w:hAnsi="Arial" w:cs="Arial"/>
        </w:rPr>
        <w:t xml:space="preserve"> to reduce blood product requirements in TDT or to try to avoid regular transfusions in patients with NTDT. </w:t>
      </w:r>
      <w:r w:rsidR="000C5D5C" w:rsidRPr="08C06C4D">
        <w:rPr>
          <w:rFonts w:ascii="Arial" w:hAnsi="Arial" w:cs="Arial"/>
        </w:rPr>
        <w:t>Patients who have been splenectomised should receive specific vaccinations accordin</w:t>
      </w:r>
      <w:r w:rsidR="00B56059" w:rsidRPr="08C06C4D">
        <w:rPr>
          <w:rFonts w:ascii="Arial" w:hAnsi="Arial" w:cs="Arial"/>
        </w:rPr>
        <w:t>g to Green book Chapter 7 and should be given prophylactic Penicillin V</w:t>
      </w:r>
      <w:r w:rsidR="00CD551F" w:rsidRPr="08C06C4D">
        <w:rPr>
          <w:rFonts w:ascii="Arial" w:hAnsi="Arial" w:cs="Arial"/>
        </w:rPr>
        <w:t>.</w:t>
      </w:r>
      <w:r w:rsidR="000C5D5C" w:rsidRPr="08C06C4D">
        <w:rPr>
          <w:rFonts w:ascii="Arial" w:hAnsi="Arial" w:cs="Arial"/>
        </w:rPr>
        <w:t xml:space="preserve"> </w:t>
      </w:r>
    </w:p>
    <w:p w14:paraId="1EB0B647" w14:textId="7C4D9197" w:rsidR="00CC5898" w:rsidRPr="00CD551F" w:rsidRDefault="00391FBE" w:rsidP="005056D4">
      <w:pPr>
        <w:jc w:val="both"/>
        <w:rPr>
          <w:rFonts w:ascii="Arial" w:hAnsi="Arial" w:cs="Arial"/>
        </w:rPr>
      </w:pPr>
      <w:hyperlink r:id="rId12">
        <w:r w:rsidR="00CC5898" w:rsidRPr="50B57C1C">
          <w:rPr>
            <w:rStyle w:val="Hyperlink"/>
            <w:rFonts w:ascii="Arial" w:hAnsi="Arial" w:cs="Arial"/>
          </w:rPr>
          <w:t>https://assets.publishing.service.gov.uk/media/5e18a52940f0b65dc1918763/Greenbook_chapter_7_Immunsing_immunosupressed.pdf</w:t>
        </w:r>
      </w:hyperlink>
    </w:p>
    <w:p w14:paraId="6BE62C28" w14:textId="611B05A7" w:rsidR="00673262" w:rsidRPr="00CD551F" w:rsidRDefault="00673262" w:rsidP="00673262">
      <w:pPr>
        <w:jc w:val="both"/>
        <w:rPr>
          <w:rFonts w:ascii="Arial" w:hAnsi="Arial" w:cs="Arial"/>
        </w:rPr>
      </w:pPr>
    </w:p>
    <w:p w14:paraId="34CE0A41" w14:textId="77777777" w:rsidR="00673262" w:rsidRPr="00B0759A" w:rsidRDefault="00673262" w:rsidP="00B0759A">
      <w:pPr>
        <w:jc w:val="both"/>
        <w:rPr>
          <w:rFonts w:ascii="Arial" w:hAnsi="Arial" w:cs="Arial"/>
          <w:sz w:val="22"/>
        </w:rPr>
      </w:pPr>
    </w:p>
    <w:p w14:paraId="0B98D484" w14:textId="77777777" w:rsidR="00B0759A" w:rsidRPr="00CD551F" w:rsidRDefault="00B0759A" w:rsidP="00B0759A">
      <w:pPr>
        <w:jc w:val="both"/>
        <w:rPr>
          <w:rFonts w:ascii="Arial" w:hAnsi="Arial" w:cs="Arial"/>
          <w:b/>
          <w:sz w:val="24"/>
          <w:szCs w:val="24"/>
        </w:rPr>
      </w:pPr>
      <w:r w:rsidRPr="00CD551F">
        <w:rPr>
          <w:rFonts w:ascii="Arial" w:hAnsi="Arial" w:cs="Arial"/>
          <w:b/>
          <w:sz w:val="24"/>
          <w:szCs w:val="24"/>
        </w:rPr>
        <w:t>Sexual Health and Contraception</w:t>
      </w:r>
    </w:p>
    <w:p w14:paraId="41A3BE1E" w14:textId="39BF7FCA" w:rsidR="00680064" w:rsidRPr="00CD551F" w:rsidRDefault="00B56059" w:rsidP="4C4E1773">
      <w:pPr>
        <w:spacing w:before="100" w:beforeAutospacing="1" w:after="100" w:afterAutospacing="1"/>
        <w:jc w:val="both"/>
        <w:textAlignment w:val="baseline"/>
        <w:rPr>
          <w:rFonts w:ascii="Arial" w:hAnsi="Arial" w:cs="Arial"/>
          <w:color w:val="000000"/>
          <w:lang w:eastAsia="en-GB"/>
        </w:rPr>
      </w:pPr>
      <w:r w:rsidRPr="4C4E1773">
        <w:rPr>
          <w:rFonts w:ascii="Arial" w:hAnsi="Arial" w:cs="Arial"/>
        </w:rPr>
        <w:t>There are no specific restriction</w:t>
      </w:r>
      <w:r w:rsidR="00BF214E" w:rsidRPr="4C4E1773">
        <w:rPr>
          <w:rFonts w:ascii="Arial" w:hAnsi="Arial" w:cs="Arial"/>
        </w:rPr>
        <w:t xml:space="preserve">s with regards to contraceptive use. </w:t>
      </w:r>
      <w:r w:rsidR="00680064" w:rsidRPr="4C4E1773">
        <w:rPr>
          <w:rFonts w:ascii="Arial" w:hAnsi="Arial" w:cs="Arial"/>
          <w:color w:val="000000" w:themeColor="text1"/>
          <w:lang w:eastAsia="en-GB"/>
        </w:rPr>
        <w:t xml:space="preserve">Use of long-acting reversible contraceptive methods such as </w:t>
      </w:r>
      <w:proofErr w:type="spellStart"/>
      <w:r w:rsidR="00680064" w:rsidRPr="4C4E1773">
        <w:rPr>
          <w:rFonts w:ascii="Arial" w:hAnsi="Arial" w:cs="Arial"/>
          <w:color w:val="000000" w:themeColor="text1"/>
          <w:lang w:eastAsia="en-GB"/>
        </w:rPr>
        <w:t>injectables</w:t>
      </w:r>
      <w:proofErr w:type="spellEnd"/>
      <w:r w:rsidR="00680064" w:rsidRPr="4C4E1773">
        <w:rPr>
          <w:rFonts w:ascii="Arial" w:hAnsi="Arial" w:cs="Arial"/>
          <w:color w:val="000000" w:themeColor="text1"/>
          <w:lang w:eastAsia="en-GB"/>
        </w:rPr>
        <w:t>, implants and intrauterine devices are more effective in preventing pregnancies than user-dependant methods such as oral contraceptive pills and barrier methods.</w:t>
      </w:r>
      <w:r w:rsidR="00443353" w:rsidRPr="4C4E1773">
        <w:rPr>
          <w:rFonts w:ascii="Arial" w:hAnsi="Arial" w:cs="Arial"/>
        </w:rPr>
        <w:t xml:space="preserve"> Planned pregnancy is essential</w:t>
      </w:r>
      <w:r w:rsidR="48035DA0" w:rsidRPr="4C4E1773">
        <w:rPr>
          <w:rFonts w:ascii="Arial" w:hAnsi="Arial" w:cs="Arial"/>
        </w:rPr>
        <w:t xml:space="preserve">, </w:t>
      </w:r>
      <w:r w:rsidR="00443353" w:rsidRPr="4C4E1773">
        <w:rPr>
          <w:rFonts w:ascii="Arial" w:hAnsi="Arial" w:cs="Arial"/>
        </w:rPr>
        <w:t>both in spontaneous and assisted conceptions, since pregnancies in patients with TDT are high risk for both the mother and the baby.</w:t>
      </w:r>
      <w:r w:rsidR="00680064" w:rsidRPr="4C4E1773">
        <w:rPr>
          <w:rFonts w:ascii="Arial" w:hAnsi="Arial" w:cs="Arial"/>
          <w:color w:val="000000" w:themeColor="text1"/>
          <w:lang w:eastAsia="en-GB"/>
        </w:rPr>
        <w:t> </w:t>
      </w:r>
    </w:p>
    <w:p w14:paraId="317A4D48" w14:textId="77777777" w:rsidR="00443353" w:rsidRDefault="00443353" w:rsidP="00B0759A">
      <w:pPr>
        <w:jc w:val="both"/>
        <w:rPr>
          <w:rFonts w:ascii="Arial" w:hAnsi="Arial" w:cs="Arial"/>
          <w:sz w:val="22"/>
          <w:szCs w:val="22"/>
        </w:rPr>
      </w:pPr>
    </w:p>
    <w:p w14:paraId="2F1D5379" w14:textId="40F927D7" w:rsidR="00B0759A" w:rsidRPr="00CD551F" w:rsidRDefault="00B0759A" w:rsidP="00B0759A">
      <w:pPr>
        <w:jc w:val="both"/>
        <w:rPr>
          <w:rFonts w:ascii="Arial" w:hAnsi="Arial" w:cs="Arial"/>
          <w:b/>
          <w:sz w:val="24"/>
          <w:szCs w:val="24"/>
        </w:rPr>
      </w:pPr>
      <w:r w:rsidRPr="00CD551F">
        <w:rPr>
          <w:rFonts w:ascii="Arial" w:hAnsi="Arial" w:cs="Arial"/>
          <w:b/>
          <w:sz w:val="24"/>
          <w:szCs w:val="24"/>
        </w:rPr>
        <w:t>You and your team in primary care can help by:</w:t>
      </w:r>
    </w:p>
    <w:p w14:paraId="1F72F646" w14:textId="77777777" w:rsidR="00B0759A" w:rsidRPr="00B0759A" w:rsidRDefault="00B0759A" w:rsidP="00B0759A">
      <w:pPr>
        <w:jc w:val="both"/>
        <w:rPr>
          <w:rFonts w:ascii="Arial" w:hAnsi="Arial" w:cs="Arial"/>
          <w:sz w:val="22"/>
          <w:szCs w:val="22"/>
        </w:rPr>
      </w:pPr>
    </w:p>
    <w:p w14:paraId="11DAE5CB" w14:textId="0E28277E" w:rsidR="00B0759A" w:rsidRDefault="30C40557" w:rsidP="00687A31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3D9E108D">
        <w:rPr>
          <w:rFonts w:ascii="Arial" w:hAnsi="Arial" w:cs="Arial"/>
          <w:sz w:val="20"/>
          <w:szCs w:val="20"/>
        </w:rPr>
        <w:t xml:space="preserve">Remembering that symptoms which may be trivial in others [e.g. sore throat, fever of 38.0°C or higher] may warn of significant bacterial infection in those with </w:t>
      </w:r>
      <w:r w:rsidR="0097B69B" w:rsidRPr="3D9E108D">
        <w:rPr>
          <w:rFonts w:ascii="Arial" w:hAnsi="Arial" w:cs="Arial"/>
          <w:sz w:val="20"/>
          <w:szCs w:val="20"/>
        </w:rPr>
        <w:t>thalassaemia</w:t>
      </w:r>
      <w:r w:rsidRPr="3D9E108D">
        <w:rPr>
          <w:rFonts w:ascii="Arial" w:hAnsi="Arial" w:cs="Arial"/>
          <w:sz w:val="20"/>
          <w:szCs w:val="20"/>
        </w:rPr>
        <w:t xml:space="preserve">: please give broad spectrum antibiotics </w:t>
      </w:r>
      <w:r w:rsidR="4A695B63" w:rsidRPr="3D9E108D">
        <w:rPr>
          <w:rFonts w:ascii="Arial" w:hAnsi="Arial" w:cs="Arial"/>
          <w:sz w:val="20"/>
          <w:szCs w:val="20"/>
        </w:rPr>
        <w:t>early and</w:t>
      </w:r>
      <w:r w:rsidRPr="3D9E108D">
        <w:rPr>
          <w:rFonts w:ascii="Arial" w:hAnsi="Arial" w:cs="Arial"/>
          <w:sz w:val="20"/>
          <w:szCs w:val="20"/>
        </w:rPr>
        <w:t xml:space="preserve"> refer to us promptly via </w:t>
      </w:r>
      <w:r w:rsidR="083D732C" w:rsidRPr="3D9E108D">
        <w:rPr>
          <w:rFonts w:ascii="Arial" w:hAnsi="Arial" w:cs="Arial"/>
          <w:sz w:val="20"/>
          <w:szCs w:val="20"/>
        </w:rPr>
        <w:t xml:space="preserve">Children’s </w:t>
      </w:r>
      <w:r w:rsidR="00443353" w:rsidRPr="3D9E108D">
        <w:rPr>
          <w:rFonts w:ascii="Arial" w:hAnsi="Arial" w:cs="Arial"/>
          <w:sz w:val="20"/>
          <w:szCs w:val="20"/>
        </w:rPr>
        <w:t>E</w:t>
      </w:r>
      <w:r w:rsidR="083D732C" w:rsidRPr="3D9E108D">
        <w:rPr>
          <w:rFonts w:ascii="Arial" w:hAnsi="Arial" w:cs="Arial"/>
          <w:sz w:val="20"/>
          <w:szCs w:val="20"/>
        </w:rPr>
        <w:t xml:space="preserve">mergency </w:t>
      </w:r>
      <w:r w:rsidR="00443353" w:rsidRPr="3D9E108D">
        <w:rPr>
          <w:rFonts w:ascii="Arial" w:hAnsi="Arial" w:cs="Arial"/>
          <w:sz w:val="20"/>
          <w:szCs w:val="20"/>
        </w:rPr>
        <w:t>D</w:t>
      </w:r>
      <w:r w:rsidR="083D732C" w:rsidRPr="3D9E108D">
        <w:rPr>
          <w:rFonts w:ascii="Arial" w:hAnsi="Arial" w:cs="Arial"/>
          <w:sz w:val="20"/>
          <w:szCs w:val="20"/>
        </w:rPr>
        <w:t xml:space="preserve">epartment (CED) </w:t>
      </w:r>
      <w:r w:rsidRPr="3D9E108D">
        <w:rPr>
          <w:rFonts w:ascii="Arial" w:hAnsi="Arial" w:cs="Arial"/>
          <w:sz w:val="20"/>
          <w:szCs w:val="20"/>
        </w:rPr>
        <w:t>if there is any possibility of sepsis.</w:t>
      </w:r>
      <w:r w:rsidR="506A73E4" w:rsidRPr="3D9E108D">
        <w:rPr>
          <w:rFonts w:ascii="Arial" w:hAnsi="Arial" w:cs="Arial"/>
          <w:sz w:val="20"/>
          <w:szCs w:val="20"/>
        </w:rPr>
        <w:t xml:space="preserve"> </w:t>
      </w:r>
      <w:r w:rsidR="506A73E4" w:rsidRPr="3D9E108D">
        <w:rPr>
          <w:rFonts w:ascii="Arial" w:hAnsi="Arial" w:cs="Arial"/>
          <w:b/>
          <w:bCs/>
          <w:sz w:val="20"/>
          <w:szCs w:val="20"/>
        </w:rPr>
        <w:t xml:space="preserve">NB If a child has a port </w:t>
      </w:r>
      <w:proofErr w:type="spellStart"/>
      <w:r w:rsidR="506A73E4" w:rsidRPr="3D9E108D">
        <w:rPr>
          <w:rFonts w:ascii="Arial" w:hAnsi="Arial" w:cs="Arial"/>
          <w:b/>
          <w:bCs/>
          <w:sz w:val="20"/>
          <w:szCs w:val="20"/>
        </w:rPr>
        <w:t>insitu</w:t>
      </w:r>
      <w:proofErr w:type="spellEnd"/>
      <w:r w:rsidR="506A73E4" w:rsidRPr="3D9E108D">
        <w:rPr>
          <w:rFonts w:ascii="Arial" w:hAnsi="Arial" w:cs="Arial"/>
          <w:b/>
          <w:bCs/>
          <w:sz w:val="20"/>
          <w:szCs w:val="20"/>
        </w:rPr>
        <w:t xml:space="preserve"> and presents a</w:t>
      </w:r>
      <w:r w:rsidR="16FEB620" w:rsidRPr="3D9E108D">
        <w:rPr>
          <w:rFonts w:ascii="Arial" w:hAnsi="Arial" w:cs="Arial"/>
          <w:b/>
          <w:bCs/>
          <w:sz w:val="20"/>
          <w:szCs w:val="20"/>
        </w:rPr>
        <w:t xml:space="preserve"> temperature of 38.0</w:t>
      </w:r>
      <w:r w:rsidR="17E9FE66" w:rsidRPr="3D9E108D">
        <w:rPr>
          <w:rFonts w:ascii="Arial" w:hAnsi="Arial" w:cs="Arial"/>
          <w:b/>
          <w:bCs/>
          <w:sz w:val="20"/>
          <w:szCs w:val="20"/>
        </w:rPr>
        <w:t xml:space="preserve">c this </w:t>
      </w:r>
      <w:r w:rsidR="6747E62A" w:rsidRPr="3D9E108D">
        <w:rPr>
          <w:rFonts w:ascii="Arial" w:hAnsi="Arial" w:cs="Arial"/>
          <w:b/>
          <w:bCs/>
          <w:sz w:val="20"/>
          <w:szCs w:val="20"/>
        </w:rPr>
        <w:t>needs to</w:t>
      </w:r>
      <w:r w:rsidR="6E435F3C" w:rsidRPr="3D9E108D">
        <w:rPr>
          <w:rFonts w:ascii="Arial" w:hAnsi="Arial" w:cs="Arial"/>
          <w:b/>
          <w:bCs/>
          <w:sz w:val="20"/>
          <w:szCs w:val="20"/>
        </w:rPr>
        <w:t xml:space="preserve"> </w:t>
      </w:r>
      <w:r w:rsidR="5C0986E2" w:rsidRPr="3D9E108D">
        <w:rPr>
          <w:rFonts w:ascii="Arial" w:hAnsi="Arial" w:cs="Arial"/>
          <w:b/>
          <w:bCs/>
          <w:sz w:val="20"/>
          <w:szCs w:val="20"/>
        </w:rPr>
        <w:t xml:space="preserve">be </w:t>
      </w:r>
      <w:r w:rsidR="6E435F3C" w:rsidRPr="3D9E108D">
        <w:rPr>
          <w:rFonts w:ascii="Arial" w:hAnsi="Arial" w:cs="Arial"/>
          <w:b/>
          <w:bCs/>
          <w:sz w:val="20"/>
          <w:szCs w:val="20"/>
        </w:rPr>
        <w:t>treated promptly and</w:t>
      </w:r>
      <w:r w:rsidR="54AE27A4" w:rsidRPr="3D9E108D">
        <w:rPr>
          <w:rFonts w:ascii="Arial" w:hAnsi="Arial" w:cs="Arial"/>
          <w:b/>
          <w:bCs/>
          <w:sz w:val="20"/>
          <w:szCs w:val="20"/>
        </w:rPr>
        <w:t xml:space="preserve"> the child should be </w:t>
      </w:r>
      <w:r w:rsidR="6E435F3C" w:rsidRPr="3D9E108D">
        <w:rPr>
          <w:rFonts w:ascii="Arial" w:hAnsi="Arial" w:cs="Arial"/>
          <w:b/>
          <w:bCs/>
          <w:sz w:val="20"/>
          <w:szCs w:val="20"/>
        </w:rPr>
        <w:t xml:space="preserve">referred to CED for review. </w:t>
      </w:r>
    </w:p>
    <w:p w14:paraId="30495917" w14:textId="77777777" w:rsidR="00CD551F" w:rsidRPr="00CD551F" w:rsidRDefault="00CD551F" w:rsidP="00CD551F">
      <w:pPr>
        <w:pStyle w:val="ListParagraph"/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C020FE8" w14:textId="2639B106" w:rsidR="00B0759A" w:rsidRPr="00CD551F" w:rsidRDefault="30C40557" w:rsidP="00B0759A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 xml:space="preserve">Being aware of the side effects of some of the medications he/she may require in the future: for </w:t>
      </w:r>
      <w:r w:rsidR="49FEAC4F" w:rsidRPr="00CD551F">
        <w:rPr>
          <w:rFonts w:ascii="Arial" w:hAnsi="Arial" w:cs="Arial"/>
          <w:sz w:val="20"/>
          <w:szCs w:val="20"/>
        </w:rPr>
        <w:t>example,</w:t>
      </w:r>
      <w:r w:rsidRPr="00CD551F">
        <w:rPr>
          <w:rFonts w:ascii="Arial" w:hAnsi="Arial" w:cs="Arial"/>
          <w:sz w:val="20"/>
          <w:szCs w:val="20"/>
        </w:rPr>
        <w:t xml:space="preserve"> </w:t>
      </w:r>
    </w:p>
    <w:p w14:paraId="4DDA705C" w14:textId="35BFFFC5" w:rsidR="00B0759A" w:rsidRPr="00CD551F" w:rsidRDefault="00B0759A" w:rsidP="00687A31">
      <w:pPr>
        <w:pStyle w:val="ListParagraph"/>
        <w:numPr>
          <w:ilvl w:val="1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4286D709">
        <w:rPr>
          <w:rFonts w:ascii="Arial" w:hAnsi="Arial" w:cs="Arial"/>
          <w:b/>
          <w:bCs/>
          <w:i/>
          <w:iCs/>
          <w:sz w:val="20"/>
          <w:szCs w:val="20"/>
        </w:rPr>
        <w:t>Defer</w:t>
      </w:r>
      <w:r w:rsidR="31A44B02" w:rsidRPr="4286D709">
        <w:rPr>
          <w:rFonts w:ascii="Arial" w:hAnsi="Arial" w:cs="Arial"/>
          <w:b/>
          <w:bCs/>
          <w:i/>
          <w:iCs/>
          <w:sz w:val="20"/>
          <w:szCs w:val="20"/>
        </w:rPr>
        <w:t>asi</w:t>
      </w:r>
      <w:r w:rsidRPr="4286D709">
        <w:rPr>
          <w:rFonts w:ascii="Arial" w:hAnsi="Arial" w:cs="Arial"/>
          <w:b/>
          <w:bCs/>
          <w:i/>
          <w:iCs/>
          <w:sz w:val="20"/>
          <w:szCs w:val="20"/>
        </w:rPr>
        <w:t>rox</w:t>
      </w:r>
      <w:proofErr w:type="spellEnd"/>
      <w:r w:rsidRPr="4286D709">
        <w:rPr>
          <w:rFonts w:ascii="Arial" w:hAnsi="Arial" w:cs="Arial"/>
          <w:sz w:val="20"/>
          <w:szCs w:val="20"/>
        </w:rPr>
        <w:t xml:space="preserve"> is used to reduce iron levels in transfused patients, and it can cause </w:t>
      </w:r>
      <w:r w:rsidR="00443353" w:rsidRPr="4286D709">
        <w:rPr>
          <w:rFonts w:ascii="Arial" w:hAnsi="Arial" w:cs="Arial"/>
          <w:sz w:val="20"/>
          <w:szCs w:val="20"/>
        </w:rPr>
        <w:t>abdominal</w:t>
      </w:r>
      <w:r w:rsidRPr="4286D709">
        <w:rPr>
          <w:rFonts w:ascii="Arial" w:hAnsi="Arial" w:cs="Arial"/>
          <w:sz w:val="20"/>
          <w:szCs w:val="20"/>
        </w:rPr>
        <w:t xml:space="preserve">, rash, and kidney and liver function abnormalities. </w:t>
      </w:r>
    </w:p>
    <w:p w14:paraId="3908A046" w14:textId="45AB881C" w:rsidR="00B0759A" w:rsidRPr="00CD551F" w:rsidRDefault="30C40557" w:rsidP="00687A31">
      <w:pPr>
        <w:pStyle w:val="ListParagraph"/>
        <w:numPr>
          <w:ilvl w:val="1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4286D709">
        <w:rPr>
          <w:rFonts w:ascii="Arial" w:hAnsi="Arial" w:cs="Arial"/>
          <w:sz w:val="20"/>
          <w:szCs w:val="20"/>
        </w:rPr>
        <w:t xml:space="preserve">If people on </w:t>
      </w:r>
      <w:proofErr w:type="spellStart"/>
      <w:r w:rsidR="3DCCC086" w:rsidRPr="4286D709">
        <w:rPr>
          <w:rFonts w:ascii="Arial" w:hAnsi="Arial" w:cs="Arial"/>
          <w:b/>
          <w:bCs/>
          <w:i/>
          <w:iCs/>
          <w:sz w:val="20"/>
          <w:szCs w:val="20"/>
        </w:rPr>
        <w:t>De</w:t>
      </w:r>
      <w:r w:rsidR="02AD6F87" w:rsidRPr="4286D709">
        <w:rPr>
          <w:rFonts w:ascii="Arial" w:hAnsi="Arial" w:cs="Arial"/>
          <w:b/>
          <w:bCs/>
          <w:i/>
          <w:iCs/>
          <w:sz w:val="20"/>
          <w:szCs w:val="20"/>
        </w:rPr>
        <w:t>s</w:t>
      </w:r>
      <w:r w:rsidR="3DCCC086" w:rsidRPr="4286D709">
        <w:rPr>
          <w:rFonts w:ascii="Arial" w:hAnsi="Arial" w:cs="Arial"/>
          <w:b/>
          <w:bCs/>
          <w:i/>
          <w:iCs/>
          <w:sz w:val="20"/>
          <w:szCs w:val="20"/>
        </w:rPr>
        <w:t>fer</w:t>
      </w:r>
      <w:r w:rsidR="5018CF42" w:rsidRPr="4286D709">
        <w:rPr>
          <w:rFonts w:ascii="Arial" w:hAnsi="Arial" w:cs="Arial"/>
          <w:b/>
          <w:bCs/>
          <w:i/>
          <w:iCs/>
          <w:sz w:val="20"/>
          <w:szCs w:val="20"/>
        </w:rPr>
        <w:t>ri</w:t>
      </w:r>
      <w:r w:rsidR="3DCCC086" w:rsidRPr="4286D709">
        <w:rPr>
          <w:rFonts w:ascii="Arial" w:hAnsi="Arial" w:cs="Arial"/>
          <w:b/>
          <w:bCs/>
          <w:i/>
          <w:iCs/>
          <w:sz w:val="20"/>
          <w:szCs w:val="20"/>
        </w:rPr>
        <w:t>oxamine</w:t>
      </w:r>
      <w:proofErr w:type="spellEnd"/>
      <w:r w:rsidRPr="4286D709">
        <w:rPr>
          <w:rFonts w:ascii="Arial" w:hAnsi="Arial" w:cs="Arial"/>
          <w:sz w:val="20"/>
          <w:szCs w:val="20"/>
        </w:rPr>
        <w:t xml:space="preserve"> develop acute abdominal </w:t>
      </w:r>
      <w:r w:rsidR="4CAF81DC" w:rsidRPr="4286D709">
        <w:rPr>
          <w:rFonts w:ascii="Arial" w:hAnsi="Arial" w:cs="Arial"/>
          <w:sz w:val="20"/>
          <w:szCs w:val="20"/>
        </w:rPr>
        <w:t>pain</w:t>
      </w:r>
      <w:r w:rsidR="00443353" w:rsidRPr="4286D709">
        <w:rPr>
          <w:rFonts w:ascii="Arial" w:hAnsi="Arial" w:cs="Arial"/>
          <w:sz w:val="20"/>
          <w:szCs w:val="20"/>
        </w:rPr>
        <w:t xml:space="preserve"> and diarrhoea</w:t>
      </w:r>
      <w:r w:rsidR="4CAF81DC" w:rsidRPr="4286D709">
        <w:rPr>
          <w:rFonts w:ascii="Arial" w:hAnsi="Arial" w:cs="Arial"/>
          <w:sz w:val="20"/>
          <w:szCs w:val="20"/>
        </w:rPr>
        <w:t>,</w:t>
      </w:r>
      <w:r w:rsidRPr="4286D709">
        <w:rPr>
          <w:rFonts w:ascii="Arial" w:hAnsi="Arial" w:cs="Arial"/>
          <w:sz w:val="20"/>
          <w:szCs w:val="20"/>
        </w:rPr>
        <w:t xml:space="preserve"> we will need to assess them in case of Yersinia bowel infection. </w:t>
      </w:r>
    </w:p>
    <w:p w14:paraId="0A37E17E" w14:textId="0B531363" w:rsidR="00B0759A" w:rsidRPr="00CD551F" w:rsidRDefault="1682172D" w:rsidP="00687A31">
      <w:pPr>
        <w:pStyle w:val="ListParagraph"/>
        <w:numPr>
          <w:ilvl w:val="1"/>
          <w:numId w:val="2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CD551F">
        <w:rPr>
          <w:rFonts w:ascii="Arial" w:hAnsi="Arial" w:cs="Arial"/>
          <w:b/>
          <w:bCs/>
          <w:i/>
          <w:iCs/>
          <w:sz w:val="20"/>
          <w:szCs w:val="20"/>
        </w:rPr>
        <w:t>Deferiprone</w:t>
      </w:r>
      <w:proofErr w:type="spellEnd"/>
      <w:r w:rsidRPr="00CD551F">
        <w:rPr>
          <w:rFonts w:ascii="Arial" w:hAnsi="Arial" w:cs="Arial"/>
          <w:sz w:val="20"/>
          <w:szCs w:val="20"/>
        </w:rPr>
        <w:t xml:space="preserve">, sometimes used to reduce iron levels in patients on regular transfusions, can cause </w:t>
      </w:r>
      <w:r w:rsidRPr="00CD551F">
        <w:rPr>
          <w:rFonts w:ascii="Arial" w:hAnsi="Arial" w:cs="Arial"/>
          <w:sz w:val="20"/>
          <w:szCs w:val="20"/>
          <w:u w:val="single"/>
        </w:rPr>
        <w:t>agranulocytosis</w:t>
      </w:r>
      <w:r w:rsidR="00443353" w:rsidRPr="00CD551F">
        <w:rPr>
          <w:rFonts w:ascii="Arial" w:hAnsi="Arial" w:cs="Arial"/>
          <w:sz w:val="20"/>
          <w:szCs w:val="20"/>
        </w:rPr>
        <w:t>. A</w:t>
      </w:r>
      <w:r w:rsidRPr="00CD551F">
        <w:rPr>
          <w:rFonts w:ascii="Arial" w:hAnsi="Arial" w:cs="Arial"/>
          <w:sz w:val="20"/>
          <w:szCs w:val="20"/>
        </w:rPr>
        <w:t>nyone on this medication should be referred immediately to hospital if febrile.</w:t>
      </w:r>
    </w:p>
    <w:p w14:paraId="324B8B8B" w14:textId="343CE015" w:rsidR="00B0759A" w:rsidRPr="00CD551F" w:rsidRDefault="30C40557" w:rsidP="00A00376">
      <w:pPr>
        <w:ind w:left="360"/>
        <w:jc w:val="both"/>
        <w:rPr>
          <w:rFonts w:ascii="Arial" w:hAnsi="Arial" w:cs="Arial"/>
        </w:rPr>
      </w:pPr>
      <w:r w:rsidRPr="00CD551F">
        <w:rPr>
          <w:rFonts w:ascii="Arial" w:hAnsi="Arial" w:cs="Arial"/>
          <w:b/>
          <w:bCs/>
        </w:rPr>
        <w:t>Please contact us immediately if you have any concerns about anyone on these medications.</w:t>
      </w:r>
    </w:p>
    <w:p w14:paraId="191B1DC0" w14:textId="3EF26EED" w:rsidR="69FE20DC" w:rsidRPr="00CD551F" w:rsidRDefault="69FE20DC" w:rsidP="00687A31">
      <w:pPr>
        <w:pStyle w:val="ListParagraph"/>
        <w:spacing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34C5A6C" w14:textId="77777777" w:rsidR="00B0759A" w:rsidRPr="00CD551F" w:rsidRDefault="30C40557" w:rsidP="00687A31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Encouraging/giving annual flu vaccine and other vaccinations as needed.</w:t>
      </w:r>
    </w:p>
    <w:p w14:paraId="0A83901E" w14:textId="7D5EE864" w:rsidR="05D98CF0" w:rsidRPr="00CD551F" w:rsidRDefault="05D98CF0" w:rsidP="00687A31">
      <w:pPr>
        <w:pStyle w:val="ListParagraph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5032CF97" w14:textId="08A36A5F" w:rsidR="3D4A0447" w:rsidRPr="00CD551F" w:rsidRDefault="3D4A0447" w:rsidP="00687A31">
      <w:pPr>
        <w:pStyle w:val="ListParagraph"/>
        <w:numPr>
          <w:ilvl w:val="0"/>
          <w:numId w:val="9"/>
        </w:num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4286D709">
        <w:rPr>
          <w:rFonts w:ascii="Arial" w:hAnsi="Arial" w:cs="Arial"/>
          <w:sz w:val="20"/>
          <w:szCs w:val="20"/>
        </w:rPr>
        <w:t xml:space="preserve">Prescribing regular </w:t>
      </w:r>
      <w:r w:rsidR="5F1905E0" w:rsidRPr="4286D709">
        <w:rPr>
          <w:rFonts w:ascii="Arial" w:hAnsi="Arial" w:cs="Arial"/>
          <w:sz w:val="20"/>
          <w:szCs w:val="20"/>
        </w:rPr>
        <w:t>medications</w:t>
      </w:r>
      <w:r w:rsidRPr="4286D709">
        <w:rPr>
          <w:rFonts w:ascii="Arial" w:hAnsi="Arial" w:cs="Arial"/>
          <w:sz w:val="20"/>
          <w:szCs w:val="20"/>
        </w:rPr>
        <w:t xml:space="preserve"> including </w:t>
      </w:r>
      <w:r w:rsidR="008C6048" w:rsidRPr="4286D709">
        <w:rPr>
          <w:rFonts w:ascii="Arial" w:hAnsi="Arial" w:cs="Arial"/>
          <w:sz w:val="20"/>
          <w:szCs w:val="20"/>
        </w:rPr>
        <w:t>F</w:t>
      </w:r>
      <w:r w:rsidRPr="4286D709">
        <w:rPr>
          <w:rFonts w:ascii="Arial" w:hAnsi="Arial" w:cs="Arial"/>
          <w:sz w:val="20"/>
          <w:szCs w:val="20"/>
        </w:rPr>
        <w:t>olic acid and Vitamin D supplementation</w:t>
      </w:r>
      <w:r w:rsidR="0377035C" w:rsidRPr="4286D709">
        <w:rPr>
          <w:rFonts w:ascii="Arial" w:hAnsi="Arial" w:cs="Arial"/>
          <w:sz w:val="20"/>
          <w:szCs w:val="20"/>
        </w:rPr>
        <w:t>,</w:t>
      </w:r>
      <w:r w:rsidRPr="4286D709">
        <w:rPr>
          <w:rFonts w:ascii="Arial" w:hAnsi="Arial" w:cs="Arial"/>
          <w:sz w:val="20"/>
          <w:szCs w:val="20"/>
        </w:rPr>
        <w:t xml:space="preserve"> </w:t>
      </w:r>
      <w:r w:rsidR="008C6048" w:rsidRPr="4286D709">
        <w:rPr>
          <w:rFonts w:ascii="Arial" w:hAnsi="Arial" w:cs="Arial"/>
          <w:sz w:val="20"/>
          <w:szCs w:val="20"/>
        </w:rPr>
        <w:t xml:space="preserve">and Penicillin V in splenectomised patients, </w:t>
      </w:r>
      <w:r w:rsidRPr="4286D709">
        <w:rPr>
          <w:rFonts w:ascii="Arial" w:hAnsi="Arial" w:cs="Arial"/>
          <w:sz w:val="20"/>
          <w:szCs w:val="20"/>
        </w:rPr>
        <w:t>as outlined in outpatient review letters</w:t>
      </w:r>
      <w:r w:rsidR="00CD551F" w:rsidRPr="4286D709">
        <w:rPr>
          <w:rFonts w:ascii="Arial" w:hAnsi="Arial" w:cs="Arial"/>
          <w:sz w:val="20"/>
          <w:szCs w:val="20"/>
        </w:rPr>
        <w:t>.</w:t>
      </w:r>
    </w:p>
    <w:p w14:paraId="08CE6F91" w14:textId="77777777" w:rsidR="00B0759A" w:rsidRDefault="00B0759A" w:rsidP="00B0759A">
      <w:pPr>
        <w:rPr>
          <w:rFonts w:ascii="Arial" w:hAnsi="Arial" w:cs="Arial"/>
          <w:sz w:val="22"/>
          <w:szCs w:val="22"/>
        </w:rPr>
      </w:pPr>
    </w:p>
    <w:p w14:paraId="275B3E02" w14:textId="505E9FD0" w:rsidR="00B149A1" w:rsidRPr="00CD551F" w:rsidRDefault="00B149A1" w:rsidP="00A00376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 xml:space="preserve">In general, we advise patients under our care to contact us if they experience fever or feel unwell. </w:t>
      </w:r>
      <w:r w:rsidR="00EA7266" w:rsidRPr="00CD551F">
        <w:rPr>
          <w:rFonts w:ascii="Arial" w:hAnsi="Arial" w:cs="Arial"/>
        </w:rPr>
        <w:t>Patients</w:t>
      </w:r>
      <w:r w:rsidR="00A00376" w:rsidRPr="00CD551F">
        <w:rPr>
          <w:rFonts w:ascii="Arial" w:hAnsi="Arial" w:cs="Arial"/>
        </w:rPr>
        <w:t xml:space="preserve"> </w:t>
      </w:r>
      <w:r w:rsidRPr="00CD551F">
        <w:rPr>
          <w:rFonts w:ascii="Arial" w:hAnsi="Arial" w:cs="Arial"/>
        </w:rPr>
        <w:t xml:space="preserve">unknown to us can be referred to the </w:t>
      </w:r>
      <w:proofErr w:type="spellStart"/>
      <w:r w:rsidRPr="00CD551F">
        <w:rPr>
          <w:rFonts w:ascii="Arial" w:hAnsi="Arial" w:cs="Arial"/>
        </w:rPr>
        <w:t>haemoglobinopathy</w:t>
      </w:r>
      <w:proofErr w:type="spellEnd"/>
      <w:r w:rsidRPr="00CD551F">
        <w:rPr>
          <w:rFonts w:ascii="Arial" w:hAnsi="Arial" w:cs="Arial"/>
        </w:rPr>
        <w:t xml:space="preserve"> service directly via </w:t>
      </w:r>
      <w:proofErr w:type="spellStart"/>
      <w:r w:rsidRPr="00CD551F">
        <w:rPr>
          <w:rFonts w:ascii="Arial" w:hAnsi="Arial" w:cs="Arial"/>
        </w:rPr>
        <w:t>eRS</w:t>
      </w:r>
      <w:proofErr w:type="spellEnd"/>
      <w:r w:rsidRPr="00CD551F">
        <w:rPr>
          <w:rFonts w:ascii="Arial" w:hAnsi="Arial" w:cs="Arial"/>
        </w:rPr>
        <w:t xml:space="preserve">, urgent enquires for unknown patients can be referred via the </w:t>
      </w:r>
      <w:r w:rsidR="00A00376" w:rsidRPr="00CD551F">
        <w:rPr>
          <w:rFonts w:ascii="Arial" w:hAnsi="Arial" w:cs="Arial"/>
        </w:rPr>
        <w:t>Paediatric B</w:t>
      </w:r>
      <w:r w:rsidRPr="00CD551F">
        <w:rPr>
          <w:rFonts w:ascii="Arial" w:hAnsi="Arial" w:cs="Arial"/>
        </w:rPr>
        <w:t xml:space="preserve">enign </w:t>
      </w:r>
      <w:r w:rsidR="00A00376" w:rsidRPr="00CD551F">
        <w:rPr>
          <w:rFonts w:ascii="Arial" w:hAnsi="Arial" w:cs="Arial"/>
        </w:rPr>
        <w:t>H</w:t>
      </w:r>
      <w:r w:rsidRPr="00CD551F">
        <w:rPr>
          <w:rFonts w:ascii="Arial" w:hAnsi="Arial" w:cs="Arial"/>
        </w:rPr>
        <w:t xml:space="preserve">aematology </w:t>
      </w:r>
      <w:proofErr w:type="spellStart"/>
      <w:r w:rsidRPr="00CD551F">
        <w:rPr>
          <w:rFonts w:ascii="Arial" w:hAnsi="Arial" w:cs="Arial"/>
        </w:rPr>
        <w:t>SpR</w:t>
      </w:r>
      <w:proofErr w:type="spellEnd"/>
      <w:r w:rsidRPr="00CD551F">
        <w:rPr>
          <w:rFonts w:ascii="Arial" w:hAnsi="Arial" w:cs="Arial"/>
        </w:rPr>
        <w:t xml:space="preserve"> on the number below.</w:t>
      </w:r>
    </w:p>
    <w:p w14:paraId="683D4735" w14:textId="23D190C8" w:rsidR="69FE20DC" w:rsidRPr="00CD551F" w:rsidRDefault="69FE20DC">
      <w:r w:rsidRPr="00CD551F">
        <w:br w:type="page"/>
      </w:r>
    </w:p>
    <w:p w14:paraId="61CDCEAD" w14:textId="77777777" w:rsidR="00EF5EC8" w:rsidRDefault="00EF5EC8" w:rsidP="00B0759A">
      <w:pPr>
        <w:rPr>
          <w:rFonts w:ascii="Arial" w:hAnsi="Arial" w:cs="Arial"/>
          <w:sz w:val="22"/>
          <w:szCs w:val="22"/>
        </w:rPr>
      </w:pPr>
    </w:p>
    <w:p w14:paraId="39592E94" w14:textId="77777777" w:rsidR="00434596" w:rsidRPr="00A00376" w:rsidRDefault="00434596" w:rsidP="00434596">
      <w:pPr>
        <w:pStyle w:val="ListParagraph"/>
        <w:numPr>
          <w:ilvl w:val="0"/>
          <w:numId w:val="10"/>
        </w:numPr>
        <w:jc w:val="both"/>
        <w:rPr>
          <w:rFonts w:ascii="Arial" w:hAnsi="Arial" w:cs="Arial"/>
          <w:b/>
          <w:bCs/>
          <w:sz w:val="32"/>
        </w:rPr>
      </w:pPr>
      <w:r w:rsidRPr="00A00376">
        <w:rPr>
          <w:rFonts w:ascii="Arial" w:hAnsi="Arial" w:cs="Arial"/>
          <w:b/>
          <w:bCs/>
          <w:sz w:val="32"/>
        </w:rPr>
        <w:t>Rare inherited anaemia</w:t>
      </w:r>
    </w:p>
    <w:p w14:paraId="4AAC71D2" w14:textId="77777777" w:rsidR="00B76688" w:rsidRPr="00CD551F" w:rsidRDefault="00B76688" w:rsidP="69FE20DC">
      <w:pPr>
        <w:jc w:val="both"/>
        <w:rPr>
          <w:rFonts w:ascii="Arial" w:hAnsi="Arial" w:cs="Arial"/>
          <w:sz w:val="24"/>
          <w:szCs w:val="24"/>
          <w:u w:val="single"/>
        </w:rPr>
      </w:pPr>
      <w:r w:rsidRPr="00CD551F">
        <w:rPr>
          <w:rFonts w:ascii="Arial" w:hAnsi="Arial" w:cs="Arial"/>
          <w:sz w:val="24"/>
          <w:szCs w:val="24"/>
          <w:u w:val="single"/>
        </w:rPr>
        <w:t>Types of rare inherited anaemias:</w:t>
      </w:r>
    </w:p>
    <w:p w14:paraId="1FC0C1C8" w14:textId="77777777" w:rsidR="008C6048" w:rsidRPr="00CD551F" w:rsidRDefault="008C6048" w:rsidP="69FE20DC">
      <w:pPr>
        <w:jc w:val="both"/>
        <w:rPr>
          <w:rFonts w:ascii="Arial" w:hAnsi="Arial" w:cs="Arial"/>
          <w:u w:val="single"/>
        </w:rPr>
      </w:pPr>
    </w:p>
    <w:p w14:paraId="7B77B8B1" w14:textId="34794F3F" w:rsidR="00B76688" w:rsidRPr="00CD551F" w:rsidRDefault="00B76688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 xml:space="preserve">Diamond </w:t>
      </w:r>
      <w:bookmarkStart w:id="1" w:name="_Int_EtaQgUqn"/>
      <w:proofErr w:type="spellStart"/>
      <w:r w:rsidRPr="00CD551F">
        <w:rPr>
          <w:rFonts w:ascii="Arial" w:hAnsi="Arial" w:cs="Arial"/>
          <w:sz w:val="20"/>
          <w:szCs w:val="20"/>
        </w:rPr>
        <w:t>Blackfan</w:t>
      </w:r>
      <w:bookmarkEnd w:id="1"/>
      <w:proofErr w:type="spellEnd"/>
      <w:r w:rsidRPr="00CD551F">
        <w:rPr>
          <w:rFonts w:ascii="Arial" w:hAnsi="Arial" w:cs="Arial"/>
          <w:sz w:val="20"/>
          <w:szCs w:val="20"/>
        </w:rPr>
        <w:t xml:space="preserve"> anaemia </w:t>
      </w:r>
      <w:r w:rsidR="002F0ED8" w:rsidRPr="00CD551F">
        <w:rPr>
          <w:rFonts w:ascii="Arial" w:hAnsi="Arial" w:cs="Arial"/>
          <w:sz w:val="20"/>
          <w:szCs w:val="20"/>
        </w:rPr>
        <w:t>(Congenital pure red cell aplasia)</w:t>
      </w:r>
    </w:p>
    <w:p w14:paraId="1A735A42" w14:textId="2D9278B6" w:rsidR="00B76688" w:rsidRPr="00CD551F" w:rsidRDefault="00634ECB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  <w:shd w:val="clear" w:color="auto" w:fill="FFFFFF"/>
        </w:rPr>
        <w:t xml:space="preserve">Deficiency of Adenosine deaminase 2 (DADA2) </w:t>
      </w:r>
    </w:p>
    <w:p w14:paraId="252C6504" w14:textId="24423705" w:rsidR="00B76688" w:rsidRPr="00CD551F" w:rsidRDefault="3ED393E3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 xml:space="preserve">Congenital </w:t>
      </w:r>
      <w:proofErr w:type="spellStart"/>
      <w:r w:rsidRPr="00CD551F">
        <w:rPr>
          <w:rFonts w:ascii="Arial" w:hAnsi="Arial" w:cs="Arial"/>
          <w:sz w:val="20"/>
          <w:szCs w:val="20"/>
        </w:rPr>
        <w:t>dyserythropoietic</w:t>
      </w:r>
      <w:proofErr w:type="spellEnd"/>
      <w:r w:rsidRPr="00CD551F">
        <w:rPr>
          <w:rFonts w:ascii="Arial" w:hAnsi="Arial" w:cs="Arial"/>
          <w:sz w:val="20"/>
          <w:szCs w:val="20"/>
        </w:rPr>
        <w:t xml:space="preserve"> </w:t>
      </w:r>
      <w:r w:rsidR="506FB538" w:rsidRPr="00CD551F">
        <w:rPr>
          <w:rFonts w:ascii="Arial" w:hAnsi="Arial" w:cs="Arial"/>
          <w:sz w:val="20"/>
          <w:szCs w:val="20"/>
        </w:rPr>
        <w:t>anaemia</w:t>
      </w:r>
      <w:r w:rsidRPr="00CD551F">
        <w:rPr>
          <w:rFonts w:ascii="Arial" w:hAnsi="Arial" w:cs="Arial"/>
          <w:sz w:val="20"/>
          <w:szCs w:val="20"/>
        </w:rPr>
        <w:t xml:space="preserve"> (</w:t>
      </w:r>
      <w:r w:rsidR="00B76688" w:rsidRPr="00CD551F">
        <w:rPr>
          <w:rFonts w:ascii="Arial" w:hAnsi="Arial" w:cs="Arial"/>
          <w:sz w:val="20"/>
          <w:szCs w:val="20"/>
        </w:rPr>
        <w:t>CDA</w:t>
      </w:r>
      <w:r w:rsidR="7CA31DBC" w:rsidRPr="00CD551F">
        <w:rPr>
          <w:rFonts w:ascii="Arial" w:hAnsi="Arial" w:cs="Arial"/>
          <w:sz w:val="20"/>
          <w:szCs w:val="20"/>
        </w:rPr>
        <w:t>)</w:t>
      </w:r>
      <w:r w:rsidR="00B76688" w:rsidRPr="00CD551F">
        <w:rPr>
          <w:rFonts w:ascii="Arial" w:hAnsi="Arial" w:cs="Arial"/>
          <w:sz w:val="20"/>
          <w:szCs w:val="20"/>
        </w:rPr>
        <w:t xml:space="preserve"> Type I</w:t>
      </w:r>
      <w:r w:rsidR="00673262" w:rsidRPr="00CD551F">
        <w:rPr>
          <w:rFonts w:ascii="Arial" w:hAnsi="Arial" w:cs="Arial"/>
          <w:sz w:val="20"/>
          <w:szCs w:val="20"/>
        </w:rPr>
        <w:t>, Type II, Type III, Type IV, Type VI, Type other</w:t>
      </w:r>
    </w:p>
    <w:p w14:paraId="10FB2065" w14:textId="1F5AB71B" w:rsidR="00634ECB" w:rsidRPr="00CD551F" w:rsidRDefault="00FB6CD7" w:rsidP="00634ECB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Con</w:t>
      </w:r>
      <w:r w:rsidR="00206778" w:rsidRPr="00CD551F">
        <w:rPr>
          <w:rFonts w:ascii="Arial" w:hAnsi="Arial" w:cs="Arial"/>
          <w:sz w:val="20"/>
          <w:szCs w:val="20"/>
        </w:rPr>
        <w:t xml:space="preserve">genital </w:t>
      </w:r>
      <w:proofErr w:type="spellStart"/>
      <w:r w:rsidR="00634ECB" w:rsidRPr="00CD551F">
        <w:rPr>
          <w:rFonts w:ascii="Arial" w:hAnsi="Arial" w:cs="Arial"/>
          <w:sz w:val="20"/>
          <w:szCs w:val="20"/>
        </w:rPr>
        <w:t>Sideroblastic</w:t>
      </w:r>
      <w:proofErr w:type="spellEnd"/>
      <w:r w:rsidR="00634ECB" w:rsidRPr="00CD551F">
        <w:rPr>
          <w:rFonts w:ascii="Arial" w:hAnsi="Arial" w:cs="Arial"/>
          <w:sz w:val="20"/>
          <w:szCs w:val="20"/>
        </w:rPr>
        <w:t xml:space="preserve"> anaemia</w:t>
      </w:r>
    </w:p>
    <w:p w14:paraId="3D0D9666" w14:textId="73B3D3BE" w:rsidR="00DF2E08" w:rsidRPr="00CD551F" w:rsidRDefault="00DF2E08" w:rsidP="00DF2E08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 xml:space="preserve">Transfusion dependent membrane disorders </w:t>
      </w:r>
      <w:proofErr w:type="spellStart"/>
      <w:r w:rsidRPr="00CD551F">
        <w:rPr>
          <w:rFonts w:ascii="Arial" w:hAnsi="Arial" w:cs="Arial"/>
          <w:sz w:val="20"/>
          <w:szCs w:val="20"/>
        </w:rPr>
        <w:t>eg</w:t>
      </w:r>
      <w:proofErr w:type="spellEnd"/>
      <w:r w:rsidRPr="00CD551F">
        <w:rPr>
          <w:rFonts w:ascii="Arial" w:hAnsi="Arial" w:cs="Arial"/>
          <w:sz w:val="20"/>
          <w:szCs w:val="20"/>
        </w:rPr>
        <w:t xml:space="preserve"> Hereditary Spherocytosis</w:t>
      </w:r>
    </w:p>
    <w:p w14:paraId="354CDADF" w14:textId="77777777" w:rsidR="004F7835" w:rsidRPr="00CD551F" w:rsidRDefault="00DF2E08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Some types of G</w:t>
      </w:r>
      <w:r w:rsidR="004F7835" w:rsidRPr="00CD551F">
        <w:rPr>
          <w:rFonts w:ascii="Arial" w:hAnsi="Arial" w:cs="Arial"/>
          <w:sz w:val="20"/>
          <w:szCs w:val="20"/>
        </w:rPr>
        <w:t>6PD deficiency</w:t>
      </w:r>
    </w:p>
    <w:p w14:paraId="1ABCEAF9" w14:textId="34B23FF8" w:rsidR="00B76688" w:rsidRPr="00CD551F" w:rsidRDefault="00B76688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Pyruvate Kinase Deficiency</w:t>
      </w:r>
    </w:p>
    <w:p w14:paraId="7F2549F2" w14:textId="77777777" w:rsidR="00B76688" w:rsidRPr="00CD551F" w:rsidRDefault="00B76688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Glucose Phosphate Isomerase Deficiency</w:t>
      </w:r>
    </w:p>
    <w:p w14:paraId="44489287" w14:textId="77777777" w:rsidR="00B76688" w:rsidRPr="00CD551F" w:rsidRDefault="00B76688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Hexokinase Deficiency</w:t>
      </w:r>
    </w:p>
    <w:p w14:paraId="797A9859" w14:textId="487617C3" w:rsidR="00B76688" w:rsidRPr="00CD551F" w:rsidRDefault="00B76688" w:rsidP="004F7835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>Unstable Haemoglobin</w:t>
      </w:r>
      <w:r w:rsidR="004F7835" w:rsidRPr="00CD551F">
        <w:rPr>
          <w:rFonts w:ascii="Arial" w:hAnsi="Arial" w:cs="Arial"/>
          <w:sz w:val="20"/>
          <w:szCs w:val="20"/>
        </w:rPr>
        <w:t>s</w:t>
      </w:r>
    </w:p>
    <w:p w14:paraId="047C82BD" w14:textId="4DF19C8C" w:rsidR="00B76688" w:rsidRPr="00CD551F" w:rsidRDefault="004F7835" w:rsidP="69FE20D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 w:val="20"/>
          <w:szCs w:val="20"/>
        </w:rPr>
      </w:pPr>
      <w:r w:rsidRPr="00CD551F">
        <w:rPr>
          <w:rFonts w:ascii="Arial" w:hAnsi="Arial" w:cs="Arial"/>
          <w:sz w:val="20"/>
          <w:szCs w:val="20"/>
        </w:rPr>
        <w:t xml:space="preserve">Congenital </w:t>
      </w:r>
      <w:proofErr w:type="spellStart"/>
      <w:r w:rsidR="00B76688" w:rsidRPr="00CD551F">
        <w:rPr>
          <w:rFonts w:ascii="Arial" w:hAnsi="Arial" w:cs="Arial"/>
          <w:sz w:val="20"/>
          <w:szCs w:val="20"/>
        </w:rPr>
        <w:t>Methaemoglobin</w:t>
      </w:r>
      <w:r w:rsidRPr="00CD551F">
        <w:rPr>
          <w:rFonts w:ascii="Arial" w:hAnsi="Arial" w:cs="Arial"/>
          <w:sz w:val="20"/>
          <w:szCs w:val="20"/>
        </w:rPr>
        <w:t>aemia</w:t>
      </w:r>
      <w:proofErr w:type="spellEnd"/>
    </w:p>
    <w:p w14:paraId="6650BF29" w14:textId="321D34D5" w:rsidR="00B76688" w:rsidRPr="00CD551F" w:rsidRDefault="420DFBA2" w:rsidP="69FE20DC">
      <w:pPr>
        <w:jc w:val="both"/>
        <w:rPr>
          <w:rFonts w:ascii="Arial" w:hAnsi="Arial" w:cs="Arial"/>
        </w:rPr>
      </w:pPr>
      <w:r w:rsidRPr="00CD551F">
        <w:rPr>
          <w:rFonts w:ascii="Arial" w:hAnsi="Arial" w:cs="Arial"/>
        </w:rPr>
        <w:t>Patients with rare inherited anaemia are a diverse group of patients</w:t>
      </w:r>
      <w:r w:rsidR="00A00376" w:rsidRPr="00CD551F">
        <w:rPr>
          <w:rFonts w:ascii="Arial" w:hAnsi="Arial" w:cs="Arial"/>
        </w:rPr>
        <w:t xml:space="preserve"> and in addition to anaemia there may be other associated features </w:t>
      </w:r>
      <w:r w:rsidR="00CD551F" w:rsidRPr="00CD551F">
        <w:rPr>
          <w:rFonts w:ascii="Arial" w:hAnsi="Arial" w:cs="Arial"/>
        </w:rPr>
        <w:t>e.g.</w:t>
      </w:r>
      <w:r w:rsidR="00A00376" w:rsidRPr="00CD551F">
        <w:rPr>
          <w:rFonts w:ascii="Arial" w:hAnsi="Arial" w:cs="Arial"/>
        </w:rPr>
        <w:t xml:space="preserve"> </w:t>
      </w:r>
      <w:r w:rsidR="00DF4EE6" w:rsidRPr="00CD551F">
        <w:rPr>
          <w:rFonts w:ascii="Arial" w:hAnsi="Arial" w:cs="Arial"/>
        </w:rPr>
        <w:t xml:space="preserve">growth and </w:t>
      </w:r>
      <w:r w:rsidR="00A00376" w:rsidRPr="00CD551F">
        <w:rPr>
          <w:rFonts w:ascii="Arial" w:hAnsi="Arial" w:cs="Arial"/>
        </w:rPr>
        <w:t xml:space="preserve">developmental delay, </w:t>
      </w:r>
      <w:r w:rsidR="00DF4EE6" w:rsidRPr="00CD551F">
        <w:rPr>
          <w:rFonts w:ascii="Arial" w:hAnsi="Arial" w:cs="Arial"/>
        </w:rPr>
        <w:t>immunodeficiency</w:t>
      </w:r>
      <w:r w:rsidRPr="00CD551F">
        <w:rPr>
          <w:rFonts w:ascii="Arial" w:hAnsi="Arial" w:cs="Arial"/>
        </w:rPr>
        <w:t xml:space="preserve">. </w:t>
      </w:r>
    </w:p>
    <w:p w14:paraId="7B7B3F7D" w14:textId="4A73C6FC" w:rsidR="00B76688" w:rsidRPr="00CD551F" w:rsidRDefault="00B76688" w:rsidP="69FE20DC">
      <w:pPr>
        <w:jc w:val="both"/>
        <w:rPr>
          <w:rFonts w:ascii="Arial" w:hAnsi="Arial" w:cs="Arial"/>
        </w:rPr>
      </w:pPr>
    </w:p>
    <w:p w14:paraId="23DE523C" w14:textId="557C1E61" w:rsidR="00B76688" w:rsidRPr="00CD551F" w:rsidRDefault="0CB16BEB" w:rsidP="69FE20DC">
      <w:pPr>
        <w:jc w:val="both"/>
        <w:rPr>
          <w:rFonts w:ascii="Arial" w:hAnsi="Arial" w:cs="Arial"/>
        </w:rPr>
      </w:pPr>
      <w:r w:rsidRPr="4286D709">
        <w:rPr>
          <w:rFonts w:ascii="Arial" w:hAnsi="Arial" w:cs="Arial"/>
        </w:rPr>
        <w:t xml:space="preserve">For the </w:t>
      </w:r>
      <w:r w:rsidR="2665068E" w:rsidRPr="4286D709">
        <w:rPr>
          <w:rFonts w:ascii="Arial" w:hAnsi="Arial" w:cs="Arial"/>
        </w:rPr>
        <w:t xml:space="preserve">patients </w:t>
      </w:r>
      <w:r w:rsidR="37A3C671" w:rsidRPr="4286D709">
        <w:rPr>
          <w:rFonts w:ascii="Arial" w:hAnsi="Arial" w:cs="Arial"/>
        </w:rPr>
        <w:t>who receive</w:t>
      </w:r>
      <w:r w:rsidR="0A1D219C" w:rsidRPr="4286D709">
        <w:rPr>
          <w:rFonts w:ascii="Arial" w:hAnsi="Arial" w:cs="Arial"/>
        </w:rPr>
        <w:t xml:space="preserve"> </w:t>
      </w:r>
      <w:r w:rsidR="2665068E" w:rsidRPr="4286D709">
        <w:rPr>
          <w:rFonts w:ascii="Arial" w:hAnsi="Arial" w:cs="Arial"/>
        </w:rPr>
        <w:t>regular blood transfusions</w:t>
      </w:r>
      <w:r w:rsidR="4A1D15FB" w:rsidRPr="4286D709">
        <w:rPr>
          <w:rFonts w:ascii="Arial" w:hAnsi="Arial" w:cs="Arial"/>
        </w:rPr>
        <w:t xml:space="preserve"> </w:t>
      </w:r>
      <w:r w:rsidR="210724BD" w:rsidRPr="4286D709">
        <w:rPr>
          <w:rFonts w:ascii="Arial" w:hAnsi="Arial" w:cs="Arial"/>
        </w:rPr>
        <w:t>please</w:t>
      </w:r>
      <w:r w:rsidR="4A1D15FB" w:rsidRPr="4286D709">
        <w:rPr>
          <w:rFonts w:ascii="Arial" w:hAnsi="Arial" w:cs="Arial"/>
        </w:rPr>
        <w:t xml:space="preserve"> refer to the </w:t>
      </w:r>
      <w:r w:rsidR="138B6BC6" w:rsidRPr="4286D709">
        <w:rPr>
          <w:rFonts w:ascii="Arial" w:hAnsi="Arial" w:cs="Arial"/>
        </w:rPr>
        <w:t xml:space="preserve">previous sections under </w:t>
      </w:r>
      <w:r w:rsidR="2A4918D4" w:rsidRPr="4286D709">
        <w:rPr>
          <w:rFonts w:ascii="Arial" w:hAnsi="Arial" w:cs="Arial"/>
        </w:rPr>
        <w:t>t</w:t>
      </w:r>
      <w:r w:rsidR="138B6BC6" w:rsidRPr="4286D709">
        <w:rPr>
          <w:rFonts w:ascii="Arial" w:hAnsi="Arial" w:cs="Arial"/>
        </w:rPr>
        <w:t xml:space="preserve">halassaemia. </w:t>
      </w:r>
      <w:r w:rsidR="00B149A1" w:rsidRPr="4286D709">
        <w:rPr>
          <w:rFonts w:ascii="Arial" w:hAnsi="Arial" w:cs="Arial"/>
        </w:rPr>
        <w:t xml:space="preserve">Splenectomy </w:t>
      </w:r>
      <w:r w:rsidR="00F40289" w:rsidRPr="4286D709">
        <w:rPr>
          <w:rFonts w:ascii="Arial" w:hAnsi="Arial" w:cs="Arial"/>
        </w:rPr>
        <w:t xml:space="preserve">is relatively commonly performed in children with transfusion dependent membrane </w:t>
      </w:r>
      <w:r w:rsidR="00EA6599" w:rsidRPr="4286D709">
        <w:rPr>
          <w:rFonts w:ascii="Arial" w:hAnsi="Arial" w:cs="Arial"/>
        </w:rPr>
        <w:t xml:space="preserve">and enzyme </w:t>
      </w:r>
      <w:r w:rsidR="00F40289" w:rsidRPr="4286D709">
        <w:rPr>
          <w:rFonts w:ascii="Arial" w:hAnsi="Arial" w:cs="Arial"/>
        </w:rPr>
        <w:t>diso</w:t>
      </w:r>
      <w:r w:rsidR="00EA6599" w:rsidRPr="4286D709">
        <w:rPr>
          <w:rFonts w:ascii="Arial" w:hAnsi="Arial" w:cs="Arial"/>
        </w:rPr>
        <w:t>r</w:t>
      </w:r>
      <w:r w:rsidR="00F40289" w:rsidRPr="4286D709">
        <w:rPr>
          <w:rFonts w:ascii="Arial" w:hAnsi="Arial" w:cs="Arial"/>
        </w:rPr>
        <w:t>ders</w:t>
      </w:r>
      <w:r w:rsidR="7DA9B5F2" w:rsidRPr="4286D709">
        <w:rPr>
          <w:rFonts w:ascii="Arial" w:hAnsi="Arial" w:cs="Arial"/>
        </w:rPr>
        <w:t>,</w:t>
      </w:r>
      <w:r w:rsidR="00EA6599" w:rsidRPr="4286D709">
        <w:rPr>
          <w:rFonts w:ascii="Arial" w:hAnsi="Arial" w:cs="Arial"/>
        </w:rPr>
        <w:t xml:space="preserve"> as this </w:t>
      </w:r>
      <w:r w:rsidR="006333DD" w:rsidRPr="4286D709">
        <w:rPr>
          <w:rFonts w:ascii="Arial" w:hAnsi="Arial" w:cs="Arial"/>
        </w:rPr>
        <w:t>m</w:t>
      </w:r>
      <w:r w:rsidR="00EA6599" w:rsidRPr="4286D709">
        <w:rPr>
          <w:rFonts w:ascii="Arial" w:hAnsi="Arial" w:cs="Arial"/>
        </w:rPr>
        <w:t xml:space="preserve">ay ameliorate or significantly reduce the transfusion burden. </w:t>
      </w:r>
    </w:p>
    <w:p w14:paraId="7FB172CC" w14:textId="33CE99C0" w:rsidR="69FE20DC" w:rsidRPr="006333DD" w:rsidRDefault="69FE20DC" w:rsidP="69FE20DC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4A2FFE02" w14:textId="62AD9281" w:rsidR="00B0759A" w:rsidRPr="006333DD" w:rsidRDefault="008B7D91" w:rsidP="69FE20DC">
      <w:pPr>
        <w:rPr>
          <w:rFonts w:ascii="Arial" w:hAnsi="Arial" w:cs="Arial"/>
          <w:b/>
          <w:bCs/>
          <w:sz w:val="24"/>
          <w:szCs w:val="24"/>
        </w:rPr>
      </w:pPr>
      <w:r w:rsidRPr="006333DD">
        <w:rPr>
          <w:rFonts w:ascii="Arial" w:hAnsi="Arial" w:cs="Arial"/>
          <w:b/>
          <w:bCs/>
          <w:sz w:val="24"/>
          <w:szCs w:val="24"/>
        </w:rPr>
        <w:t>More information needed</w:t>
      </w:r>
      <w:r w:rsidR="00B0759A" w:rsidRPr="006333DD">
        <w:rPr>
          <w:rFonts w:ascii="Arial" w:hAnsi="Arial" w:cs="Arial"/>
          <w:b/>
          <w:bCs/>
          <w:sz w:val="24"/>
          <w:szCs w:val="24"/>
        </w:rPr>
        <w:t xml:space="preserve">? </w:t>
      </w:r>
    </w:p>
    <w:p w14:paraId="41B535B1" w14:textId="5F38C9B2" w:rsidR="00B0759A" w:rsidRPr="006333DD" w:rsidRDefault="00B0759A" w:rsidP="69FE20DC">
      <w:pPr>
        <w:rPr>
          <w:rFonts w:ascii="Arial" w:hAnsi="Arial" w:cs="Arial"/>
          <w:sz w:val="24"/>
          <w:szCs w:val="24"/>
        </w:rPr>
      </w:pPr>
    </w:p>
    <w:p w14:paraId="26DC5A18" w14:textId="28874FA7" w:rsidR="00B0759A" w:rsidRPr="00CD551F" w:rsidRDefault="614596D6" w:rsidP="00B0759A">
      <w:pPr>
        <w:rPr>
          <w:rFonts w:ascii="Arial" w:hAnsi="Arial" w:cs="Arial"/>
        </w:rPr>
      </w:pPr>
      <w:r w:rsidRPr="00CD551F">
        <w:rPr>
          <w:rFonts w:ascii="Arial" w:hAnsi="Arial" w:cs="Arial"/>
        </w:rPr>
        <w:t>R</w:t>
      </w:r>
      <w:r w:rsidR="00B0759A" w:rsidRPr="00CD551F">
        <w:rPr>
          <w:rFonts w:ascii="Arial" w:hAnsi="Arial" w:cs="Arial"/>
        </w:rPr>
        <w:t xml:space="preserve">efer to the </w:t>
      </w:r>
      <w:r w:rsidR="00434596" w:rsidRPr="00CD551F">
        <w:rPr>
          <w:rFonts w:ascii="Arial" w:hAnsi="Arial" w:cs="Arial"/>
        </w:rPr>
        <w:t xml:space="preserve">resources for healthcare professionals on thalassaemia on the Thalassaemia Society UK website </w:t>
      </w:r>
      <w:hyperlink r:id="rId13">
        <w:r w:rsidR="00434596" w:rsidRPr="00CD551F">
          <w:rPr>
            <w:rStyle w:val="Hyperlink"/>
            <w:rFonts w:ascii="Arial" w:hAnsi="Arial" w:cs="Arial"/>
          </w:rPr>
          <w:t>https://ukts.org/healthcare-professionals/</w:t>
        </w:r>
      </w:hyperlink>
    </w:p>
    <w:p w14:paraId="07459315" w14:textId="77777777" w:rsidR="00B0759A" w:rsidRPr="00CD551F" w:rsidRDefault="00B0759A" w:rsidP="00B0759A">
      <w:pPr>
        <w:jc w:val="both"/>
        <w:rPr>
          <w:rFonts w:ascii="Arial" w:hAnsi="Arial" w:cs="Arial"/>
        </w:rPr>
      </w:pPr>
    </w:p>
    <w:p w14:paraId="2580AE3D" w14:textId="77777777" w:rsidR="00CD551F" w:rsidRDefault="00CD551F" w:rsidP="69FE20D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741B9FE" w14:textId="3CC2AE2A" w:rsidR="00B0759A" w:rsidRPr="006333DD" w:rsidRDefault="00B0759A" w:rsidP="69FE20D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333DD">
        <w:rPr>
          <w:rFonts w:ascii="Arial" w:hAnsi="Arial" w:cs="Arial"/>
          <w:b/>
          <w:bCs/>
          <w:sz w:val="24"/>
          <w:szCs w:val="24"/>
        </w:rPr>
        <w:t xml:space="preserve">Contact </w:t>
      </w:r>
      <w:r w:rsidR="21523521" w:rsidRPr="006333DD">
        <w:rPr>
          <w:rFonts w:ascii="Arial" w:hAnsi="Arial" w:cs="Arial"/>
          <w:b/>
          <w:bCs/>
          <w:sz w:val="24"/>
          <w:szCs w:val="24"/>
        </w:rPr>
        <w:t>details</w:t>
      </w:r>
    </w:p>
    <w:p w14:paraId="68058DBF" w14:textId="0C507571" w:rsidR="00B0759A" w:rsidRPr="006333DD" w:rsidRDefault="00B0759A" w:rsidP="69FE20DC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08A0D9E" w14:textId="1045CF01" w:rsidR="00E1236C" w:rsidRPr="00CD551F" w:rsidRDefault="016899FA" w:rsidP="05D98CF0">
      <w:pPr>
        <w:spacing w:line="259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D551F">
        <w:rPr>
          <w:rFonts w:ascii="Arial" w:hAnsi="Arial" w:cs="Arial"/>
          <w:b/>
          <w:bCs/>
          <w:sz w:val="22"/>
          <w:szCs w:val="22"/>
        </w:rPr>
        <w:t>Monday to Friday 09.00</w:t>
      </w:r>
      <w:r w:rsidR="00CD551F">
        <w:rPr>
          <w:rFonts w:ascii="Arial" w:hAnsi="Arial" w:cs="Arial"/>
          <w:b/>
          <w:bCs/>
          <w:sz w:val="22"/>
          <w:szCs w:val="22"/>
        </w:rPr>
        <w:t>hrs</w:t>
      </w:r>
      <w:r w:rsidRPr="00CD551F">
        <w:rPr>
          <w:rFonts w:ascii="Arial" w:hAnsi="Arial" w:cs="Arial"/>
          <w:b/>
          <w:bCs/>
          <w:sz w:val="22"/>
          <w:szCs w:val="22"/>
        </w:rPr>
        <w:t xml:space="preserve"> </w:t>
      </w:r>
      <w:r w:rsidR="00CD551F">
        <w:rPr>
          <w:rFonts w:ascii="Arial" w:hAnsi="Arial" w:cs="Arial"/>
          <w:b/>
          <w:bCs/>
          <w:sz w:val="22"/>
          <w:szCs w:val="22"/>
        </w:rPr>
        <w:t>–</w:t>
      </w:r>
      <w:r w:rsidRPr="00CD551F">
        <w:rPr>
          <w:rFonts w:ascii="Arial" w:hAnsi="Arial" w:cs="Arial"/>
          <w:b/>
          <w:bCs/>
          <w:sz w:val="22"/>
          <w:szCs w:val="22"/>
        </w:rPr>
        <w:t xml:space="preserve"> 17.00hrs</w:t>
      </w:r>
    </w:p>
    <w:p w14:paraId="43FB27F6" w14:textId="7DF14279" w:rsidR="00E1236C" w:rsidRPr="006333DD" w:rsidRDefault="00E1236C" w:rsidP="05D98CF0">
      <w:pPr>
        <w:spacing w:line="259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0BA59F" w14:textId="77777777" w:rsidR="00CD551F" w:rsidRDefault="00CD551F" w:rsidP="00CD55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Paediatric </w:t>
      </w:r>
      <w:r w:rsidRPr="50B57C1C">
        <w:rPr>
          <w:rFonts w:ascii="Arial" w:hAnsi="Arial" w:cs="Arial"/>
        </w:rPr>
        <w:t>Benign Haematology CNS team - 0117 342 8721</w:t>
      </w:r>
    </w:p>
    <w:p w14:paraId="7CDDC02A" w14:textId="77777777" w:rsidR="00CD551F" w:rsidRDefault="00CD551F" w:rsidP="00CD55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Paediatric </w:t>
      </w:r>
      <w:r w:rsidRPr="50B57C1C">
        <w:rPr>
          <w:rFonts w:ascii="Arial" w:hAnsi="Arial" w:cs="Arial"/>
        </w:rPr>
        <w:t>Haematology registrar - 0117 923 0000 (switchboard) Bleep 3495</w:t>
      </w:r>
    </w:p>
    <w:p w14:paraId="622211C1" w14:textId="77777777" w:rsidR="00CD551F" w:rsidRDefault="00CD551F" w:rsidP="00CD551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Paediatric </w:t>
      </w:r>
      <w:r w:rsidRPr="50B57C1C">
        <w:rPr>
          <w:rFonts w:ascii="Arial" w:hAnsi="Arial" w:cs="Arial"/>
        </w:rPr>
        <w:t xml:space="preserve">Benign Haematology </w:t>
      </w:r>
      <w:proofErr w:type="spellStart"/>
      <w:r w:rsidRPr="50B57C1C">
        <w:rPr>
          <w:rFonts w:ascii="Arial" w:hAnsi="Arial" w:cs="Arial"/>
        </w:rPr>
        <w:t>SpR</w:t>
      </w:r>
      <w:proofErr w:type="spellEnd"/>
      <w:r w:rsidRPr="50B57C1C">
        <w:rPr>
          <w:rFonts w:ascii="Arial" w:hAnsi="Arial" w:cs="Arial"/>
        </w:rPr>
        <w:t xml:space="preserve"> 0788016927</w:t>
      </w:r>
    </w:p>
    <w:p w14:paraId="1584C7E7" w14:textId="24771548" w:rsidR="05D98CF0" w:rsidRPr="006333DD" w:rsidRDefault="05D98CF0" w:rsidP="05D98CF0">
      <w:pPr>
        <w:spacing w:line="259" w:lineRule="auto"/>
        <w:jc w:val="both"/>
        <w:rPr>
          <w:rFonts w:ascii="Arial" w:hAnsi="Arial" w:cs="Arial"/>
          <w:sz w:val="24"/>
          <w:szCs w:val="24"/>
        </w:rPr>
      </w:pPr>
    </w:p>
    <w:p w14:paraId="6F4B3953" w14:textId="28719FE3" w:rsidR="6C90E2C9" w:rsidRPr="00CD551F" w:rsidRDefault="6C90E2C9" w:rsidP="05D98CF0">
      <w:pPr>
        <w:spacing w:line="259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D551F">
        <w:rPr>
          <w:rFonts w:ascii="Arial" w:hAnsi="Arial" w:cs="Arial"/>
          <w:b/>
          <w:bCs/>
          <w:sz w:val="22"/>
          <w:szCs w:val="22"/>
        </w:rPr>
        <w:t>Out of hours, weekends and bank</w:t>
      </w:r>
      <w:r w:rsidR="590CEF83" w:rsidRPr="00CD551F">
        <w:rPr>
          <w:rFonts w:ascii="Arial" w:hAnsi="Arial" w:cs="Arial"/>
          <w:b/>
          <w:bCs/>
          <w:sz w:val="22"/>
          <w:szCs w:val="22"/>
        </w:rPr>
        <w:t xml:space="preserve"> holidays </w:t>
      </w:r>
    </w:p>
    <w:p w14:paraId="0DC9419A" w14:textId="10DC0C26" w:rsidR="05D98CF0" w:rsidRPr="006333DD" w:rsidRDefault="05D98CF0" w:rsidP="05D98CF0">
      <w:pPr>
        <w:spacing w:line="259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C48FB2B" w14:textId="77777777" w:rsidR="00CD551F" w:rsidRPr="00B0759A" w:rsidRDefault="00CD551F" w:rsidP="00CD551F">
      <w:pPr>
        <w:jc w:val="both"/>
        <w:rPr>
          <w:rFonts w:ascii="Arial" w:hAnsi="Arial" w:cs="Arial"/>
          <w:b/>
          <w:bCs/>
        </w:rPr>
      </w:pPr>
      <w:r w:rsidRPr="50B57C1C">
        <w:rPr>
          <w:rFonts w:ascii="Arial" w:hAnsi="Arial" w:cs="Arial"/>
        </w:rPr>
        <w:t>Paediatric registrar on call for oncology/haematology via switchboard – 0117 923 0000</w:t>
      </w:r>
      <w:r w:rsidRPr="50B57C1C">
        <w:rPr>
          <w:rFonts w:ascii="Arial" w:hAnsi="Arial" w:cs="Arial"/>
          <w:b/>
          <w:bCs/>
        </w:rPr>
        <w:t xml:space="preserve"> </w:t>
      </w:r>
    </w:p>
    <w:p w14:paraId="43DF3340" w14:textId="32AA59EF" w:rsidR="57CF7C98" w:rsidRPr="00CD551F" w:rsidRDefault="57CF7C98" w:rsidP="00CD551F">
      <w:pPr>
        <w:spacing w:line="259" w:lineRule="auto"/>
        <w:jc w:val="both"/>
        <w:rPr>
          <w:rFonts w:ascii="Arial" w:hAnsi="Arial" w:cs="Arial"/>
          <w:b/>
          <w:bCs/>
        </w:rPr>
      </w:pPr>
    </w:p>
    <w:sectPr w:rsidR="57CF7C98" w:rsidRPr="00CD551F" w:rsidSect="0007010E">
      <w:headerReference w:type="default" r:id="rId14"/>
      <w:footerReference w:type="default" r:id="rId15"/>
      <w:headerReference w:type="first" r:id="rId16"/>
      <w:footerReference w:type="first" r:id="rId17"/>
      <w:pgSz w:w="11907" w:h="16840" w:code="9"/>
      <w:pgMar w:top="851" w:right="1440" w:bottom="1418" w:left="1440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75F64" w14:textId="77777777" w:rsidR="00391FBE" w:rsidRDefault="00391FBE">
      <w:r>
        <w:separator/>
      </w:r>
    </w:p>
  </w:endnote>
  <w:endnote w:type="continuationSeparator" w:id="0">
    <w:p w14:paraId="1FAA6254" w14:textId="77777777" w:rsidR="00391FBE" w:rsidRDefault="00391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5DDEB" w14:textId="5E8B07FC" w:rsidR="00CE7579" w:rsidRPr="0007010E" w:rsidRDefault="00CE7579" w:rsidP="00CE7579">
    <w:pPr>
      <w:pStyle w:val="Footer"/>
      <w:jc w:val="center"/>
      <w:rPr>
        <w:rFonts w:ascii="Arial" w:hAnsi="Arial" w:cs="Arial"/>
        <w:sz w:val="16"/>
        <w:szCs w:val="16"/>
      </w:rPr>
    </w:pPr>
    <w:r w:rsidRPr="0007010E">
      <w:rPr>
        <w:rFonts w:ascii="Arial" w:hAnsi="Arial" w:cs="Arial"/>
        <w:sz w:val="16"/>
        <w:szCs w:val="16"/>
      </w:rPr>
      <w:t xml:space="preserve">Authors: </w:t>
    </w:r>
    <w:r w:rsidR="00CD551F" w:rsidRPr="0007010E">
      <w:rPr>
        <w:rFonts w:ascii="Arial" w:hAnsi="Arial" w:cs="Arial"/>
        <w:sz w:val="16"/>
        <w:szCs w:val="16"/>
      </w:rPr>
      <w:t xml:space="preserve">Paediatric Benign Haematology CNS Team, </w:t>
    </w:r>
    <w:proofErr w:type="spellStart"/>
    <w:r w:rsidR="00CD551F" w:rsidRPr="0007010E">
      <w:rPr>
        <w:rFonts w:ascii="Arial" w:hAnsi="Arial" w:cs="Arial"/>
        <w:sz w:val="16"/>
        <w:szCs w:val="16"/>
      </w:rPr>
      <w:t>Dr.</w:t>
    </w:r>
    <w:proofErr w:type="spellEnd"/>
    <w:r w:rsidR="00CD551F" w:rsidRPr="0007010E">
      <w:rPr>
        <w:rFonts w:ascii="Arial" w:hAnsi="Arial" w:cs="Arial"/>
        <w:sz w:val="16"/>
        <w:szCs w:val="16"/>
      </w:rPr>
      <w:t xml:space="preserve"> Michelle Cummins</w:t>
    </w:r>
  </w:p>
  <w:p w14:paraId="41E5A304" w14:textId="1DB87B37" w:rsidR="00F96D92" w:rsidRPr="0007010E" w:rsidRDefault="00F96D92" w:rsidP="00CE7579">
    <w:pPr>
      <w:pStyle w:val="Footer"/>
      <w:jc w:val="center"/>
      <w:rPr>
        <w:rFonts w:ascii="Arial" w:hAnsi="Arial" w:cs="Arial"/>
        <w:sz w:val="16"/>
        <w:szCs w:val="16"/>
      </w:rPr>
    </w:pPr>
    <w:r w:rsidRPr="0007010E">
      <w:rPr>
        <w:rFonts w:ascii="Arial" w:hAnsi="Arial" w:cs="Arial"/>
        <w:sz w:val="16"/>
        <w:szCs w:val="16"/>
      </w:rPr>
      <w:t xml:space="preserve">Most recent update: </w:t>
    </w:r>
    <w:r w:rsidR="00CD551F" w:rsidRPr="0007010E">
      <w:rPr>
        <w:rFonts w:ascii="Arial" w:hAnsi="Arial" w:cs="Arial"/>
        <w:sz w:val="16"/>
        <w:szCs w:val="16"/>
      </w:rPr>
      <w:t>July</w:t>
    </w:r>
    <w:r w:rsidRPr="0007010E">
      <w:rPr>
        <w:rFonts w:ascii="Arial" w:hAnsi="Arial" w:cs="Arial"/>
        <w:sz w:val="16"/>
        <w:szCs w:val="16"/>
      </w:rPr>
      <w:t xml:space="preserve"> 2024</w:t>
    </w:r>
  </w:p>
  <w:p w14:paraId="19219836" w14:textId="77777777" w:rsidR="00CE7579" w:rsidRPr="0007010E" w:rsidRDefault="00CE7579" w:rsidP="00CE7579">
    <w:pPr>
      <w:pStyle w:val="Footer"/>
      <w:jc w:val="center"/>
      <w:rPr>
        <w:rFonts w:ascii="Arial" w:hAnsi="Arial" w:cs="Arial"/>
        <w:sz w:val="16"/>
        <w:szCs w:val="16"/>
      </w:rPr>
    </w:pPr>
  </w:p>
  <w:p w14:paraId="1FCEEFB9" w14:textId="77777777" w:rsidR="00CE7579" w:rsidRPr="0007010E" w:rsidRDefault="00CE7579">
    <w:pPr>
      <w:pStyle w:val="Footer"/>
      <w:jc w:val="center"/>
      <w:rPr>
        <w:rFonts w:ascii="Arial" w:hAnsi="Arial" w:cs="Arial"/>
        <w:sz w:val="16"/>
        <w:szCs w:val="16"/>
      </w:rPr>
    </w:pPr>
    <w:r w:rsidRPr="0007010E">
      <w:rPr>
        <w:rFonts w:ascii="Arial" w:hAnsi="Arial" w:cs="Arial"/>
        <w:sz w:val="16"/>
        <w:szCs w:val="16"/>
      </w:rPr>
      <w:t xml:space="preserve">Page </w:t>
    </w:r>
    <w:r w:rsidRPr="0007010E">
      <w:rPr>
        <w:rFonts w:ascii="Arial" w:hAnsi="Arial" w:cs="Arial"/>
        <w:b/>
        <w:bCs/>
        <w:sz w:val="16"/>
        <w:szCs w:val="16"/>
      </w:rPr>
      <w:fldChar w:fldCharType="begin"/>
    </w:r>
    <w:r w:rsidRPr="0007010E">
      <w:rPr>
        <w:rFonts w:ascii="Arial" w:hAnsi="Arial" w:cs="Arial"/>
        <w:b/>
        <w:bCs/>
        <w:sz w:val="16"/>
        <w:szCs w:val="16"/>
      </w:rPr>
      <w:instrText xml:space="preserve"> PAGE </w:instrText>
    </w:r>
    <w:r w:rsidRPr="0007010E">
      <w:rPr>
        <w:rFonts w:ascii="Arial" w:hAnsi="Arial" w:cs="Arial"/>
        <w:b/>
        <w:bCs/>
        <w:sz w:val="16"/>
        <w:szCs w:val="16"/>
      </w:rPr>
      <w:fldChar w:fldCharType="separate"/>
    </w:r>
    <w:r w:rsidR="00DC66F2">
      <w:rPr>
        <w:rFonts w:ascii="Arial" w:hAnsi="Arial" w:cs="Arial"/>
        <w:b/>
        <w:bCs/>
        <w:noProof/>
        <w:sz w:val="16"/>
        <w:szCs w:val="16"/>
      </w:rPr>
      <w:t>4</w:t>
    </w:r>
    <w:r w:rsidRPr="0007010E">
      <w:rPr>
        <w:rFonts w:ascii="Arial" w:hAnsi="Arial" w:cs="Arial"/>
        <w:b/>
        <w:bCs/>
        <w:sz w:val="16"/>
        <w:szCs w:val="16"/>
      </w:rPr>
      <w:fldChar w:fldCharType="end"/>
    </w:r>
    <w:r w:rsidRPr="0007010E">
      <w:rPr>
        <w:rFonts w:ascii="Arial" w:hAnsi="Arial" w:cs="Arial"/>
        <w:sz w:val="16"/>
        <w:szCs w:val="16"/>
      </w:rPr>
      <w:t xml:space="preserve"> of </w:t>
    </w:r>
    <w:r w:rsidRPr="0007010E">
      <w:rPr>
        <w:rFonts w:ascii="Arial" w:hAnsi="Arial" w:cs="Arial"/>
        <w:b/>
        <w:bCs/>
        <w:sz w:val="16"/>
        <w:szCs w:val="16"/>
      </w:rPr>
      <w:fldChar w:fldCharType="begin"/>
    </w:r>
    <w:r w:rsidRPr="0007010E">
      <w:rPr>
        <w:rFonts w:ascii="Arial" w:hAnsi="Arial" w:cs="Arial"/>
        <w:b/>
        <w:bCs/>
        <w:sz w:val="16"/>
        <w:szCs w:val="16"/>
      </w:rPr>
      <w:instrText xml:space="preserve"> NUMPAGES  </w:instrText>
    </w:r>
    <w:r w:rsidRPr="0007010E">
      <w:rPr>
        <w:rFonts w:ascii="Arial" w:hAnsi="Arial" w:cs="Arial"/>
        <w:b/>
        <w:bCs/>
        <w:sz w:val="16"/>
        <w:szCs w:val="16"/>
      </w:rPr>
      <w:fldChar w:fldCharType="separate"/>
    </w:r>
    <w:r w:rsidR="00DC66F2">
      <w:rPr>
        <w:rFonts w:ascii="Arial" w:hAnsi="Arial" w:cs="Arial"/>
        <w:b/>
        <w:bCs/>
        <w:noProof/>
        <w:sz w:val="16"/>
        <w:szCs w:val="16"/>
      </w:rPr>
      <w:t>4</w:t>
    </w:r>
    <w:r w:rsidRPr="0007010E">
      <w:rPr>
        <w:rFonts w:ascii="Arial" w:hAnsi="Arial" w:cs="Arial"/>
        <w:b/>
        <w:bCs/>
        <w:sz w:val="16"/>
        <w:szCs w:val="16"/>
      </w:rPr>
      <w:fldChar w:fldCharType="end"/>
    </w:r>
  </w:p>
  <w:p w14:paraId="296FEF7D" w14:textId="77777777" w:rsidR="00B77117" w:rsidRPr="0007010E" w:rsidRDefault="00B77117" w:rsidP="00CE7579">
    <w:pPr>
      <w:pStyle w:val="Footer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610EB" w14:textId="7F24514F" w:rsidR="00B77117" w:rsidRPr="0007010E" w:rsidRDefault="0007010E" w:rsidP="007C68CC">
    <w:pPr>
      <w:pStyle w:val="Footer"/>
      <w:tabs>
        <w:tab w:val="center" w:pos="4706"/>
        <w:tab w:val="right" w:pos="9412"/>
      </w:tabs>
      <w:jc w:val="right"/>
      <w:rPr>
        <w:sz w:val="16"/>
        <w:szCs w:val="16"/>
      </w:rPr>
    </w:pPr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73B95B9B" wp14:editId="037546D5">
          <wp:simplePos x="0" y="0"/>
          <wp:positionH relativeFrom="column">
            <wp:posOffset>1524000</wp:posOffset>
          </wp:positionH>
          <wp:positionV relativeFrom="paragraph">
            <wp:posOffset>55880</wp:posOffset>
          </wp:positionV>
          <wp:extent cx="449580" cy="449580"/>
          <wp:effectExtent l="0" t="0" r="7620" b="7620"/>
          <wp:wrapSquare wrapText="bothSides"/>
          <wp:docPr id="2" name="Picture 2" descr="disabled peop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sabled peop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" cy="449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18D7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64DCD5B4" wp14:editId="4AA9ECF3">
          <wp:simplePos x="0" y="0"/>
          <wp:positionH relativeFrom="column">
            <wp:posOffset>30480</wp:posOffset>
          </wp:positionH>
          <wp:positionV relativeFrom="paragraph">
            <wp:posOffset>-109855</wp:posOffset>
          </wp:positionV>
          <wp:extent cx="758420" cy="676869"/>
          <wp:effectExtent l="0" t="0" r="381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420" cy="67686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D6087FC" w:rsidRPr="0007010E">
      <w:rPr>
        <w:sz w:val="16"/>
        <w:szCs w:val="16"/>
      </w:rPr>
      <w:t>University Hospitals Bristol and Weston NHS Foundation Trust</w:t>
    </w:r>
    <w:r w:rsidR="00B77117" w:rsidRPr="0007010E">
      <w:rPr>
        <w:sz w:val="16"/>
        <w:szCs w:val="16"/>
      </w:rPr>
      <w:br/>
    </w:r>
    <w:r w:rsidR="3D6087FC" w:rsidRPr="0007010E">
      <w:rPr>
        <w:sz w:val="16"/>
        <w:szCs w:val="16"/>
      </w:rPr>
      <w:t xml:space="preserve">0117 923 0000 switchboard www.uhbw.nhs.uk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14F18" w14:textId="77777777" w:rsidR="00391FBE" w:rsidRDefault="00391FBE">
      <w:r>
        <w:separator/>
      </w:r>
    </w:p>
  </w:footnote>
  <w:footnote w:type="continuationSeparator" w:id="0">
    <w:p w14:paraId="02709B16" w14:textId="77777777" w:rsidR="00391FBE" w:rsidRDefault="00391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94DBDC" w14:textId="77777777" w:rsidR="00B77117" w:rsidRDefault="00B77117">
    <w:pPr>
      <w:rPr>
        <w:rFonts w:ascii="Arial" w:hAnsi="Arial" w:cs="Arial"/>
        <w:b/>
        <w:sz w:val="22"/>
        <w:szCs w:val="22"/>
      </w:rPr>
    </w:pPr>
  </w:p>
  <w:p w14:paraId="769D0D3C" w14:textId="77777777" w:rsidR="00B77117" w:rsidRDefault="00B7711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9BF844" w14:textId="76E99AC9" w:rsidR="00253BBB" w:rsidRDefault="0007010E" w:rsidP="00E2003A">
    <w:pPr>
      <w:pStyle w:val="Header"/>
      <w:tabs>
        <w:tab w:val="left" w:pos="3420"/>
      </w:tabs>
      <w:ind w:right="-327"/>
      <w:jc w:val="right"/>
    </w:pP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79B896A" wp14:editId="4A682A1D">
          <wp:simplePos x="0" y="0"/>
          <wp:positionH relativeFrom="column">
            <wp:posOffset>-17145</wp:posOffset>
          </wp:positionH>
          <wp:positionV relativeFrom="paragraph">
            <wp:posOffset>-121285</wp:posOffset>
          </wp:positionV>
          <wp:extent cx="2352675" cy="752475"/>
          <wp:effectExtent l="0" t="0" r="9525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C0D92D7" wp14:editId="7AE417AA">
          <wp:simplePos x="0" y="0"/>
          <wp:positionH relativeFrom="column">
            <wp:posOffset>3451860</wp:posOffset>
          </wp:positionH>
          <wp:positionV relativeFrom="paragraph">
            <wp:posOffset>-93345</wp:posOffset>
          </wp:positionV>
          <wp:extent cx="2195741" cy="7315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741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7B4B86" w14:textId="4BBB443B" w:rsidR="00253BBB" w:rsidRDefault="00253BBB" w:rsidP="00E2003A">
    <w:pPr>
      <w:pStyle w:val="Header"/>
      <w:tabs>
        <w:tab w:val="left" w:pos="3420"/>
      </w:tabs>
      <w:ind w:right="-327"/>
      <w:jc w:val="right"/>
    </w:pPr>
  </w:p>
  <w:p w14:paraId="3A0FF5F2" w14:textId="77777777" w:rsidR="00253BBB" w:rsidRDefault="00253BBB" w:rsidP="00E2003A">
    <w:pPr>
      <w:pStyle w:val="Header"/>
      <w:tabs>
        <w:tab w:val="left" w:pos="3420"/>
      </w:tabs>
      <w:ind w:right="-327"/>
      <w:jc w:val="right"/>
    </w:pPr>
  </w:p>
  <w:p w14:paraId="5630AD66" w14:textId="77777777" w:rsidR="007A0127" w:rsidRDefault="007A0127" w:rsidP="00E2003A">
    <w:pPr>
      <w:pStyle w:val="Header"/>
      <w:tabs>
        <w:tab w:val="left" w:pos="3420"/>
      </w:tabs>
      <w:ind w:right="-327"/>
      <w:jc w:val="right"/>
    </w:pPr>
  </w:p>
  <w:tbl>
    <w:tblPr>
      <w:tblW w:w="9072" w:type="dxa"/>
      <w:tblLook w:val="01E0" w:firstRow="1" w:lastRow="1" w:firstColumn="1" w:lastColumn="1" w:noHBand="0" w:noVBand="0"/>
    </w:tblPr>
    <w:tblGrid>
      <w:gridCol w:w="4428"/>
      <w:gridCol w:w="4644"/>
    </w:tblGrid>
    <w:tr w:rsidR="00FA1FDE" w:rsidRPr="00902127" w14:paraId="20167A51" w14:textId="77777777" w:rsidTr="3D6087FC">
      <w:tc>
        <w:tcPr>
          <w:tcW w:w="4428" w:type="dxa"/>
        </w:tcPr>
        <w:p w14:paraId="10A85D82" w14:textId="77777777" w:rsidR="00CD551F" w:rsidRPr="00E02CDD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E02CDD">
            <w:rPr>
              <w:rFonts w:ascii="Arial Narrow" w:hAnsi="Arial Narrow"/>
              <w:b/>
              <w:sz w:val="18"/>
              <w:szCs w:val="18"/>
            </w:rPr>
            <w:t>Consultants:</w:t>
          </w:r>
        </w:p>
        <w:p w14:paraId="261804D1" w14:textId="77777777" w:rsidR="00CD551F" w:rsidRPr="009430A5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 w:rsidRPr="009430A5">
            <w:rPr>
              <w:rFonts w:ascii="Arial Narrow" w:hAnsi="Arial Narrow"/>
              <w:sz w:val="18"/>
              <w:szCs w:val="18"/>
            </w:rPr>
            <w:t>Dr M E Cummins</w:t>
          </w:r>
          <w:r w:rsidRPr="009430A5">
            <w:rPr>
              <w:rFonts w:ascii="Arial Narrow" w:hAnsi="Arial Narrow"/>
              <w:spacing w:val="0"/>
              <w:sz w:val="18"/>
              <w:szCs w:val="18"/>
            </w:rPr>
            <w:tab/>
          </w:r>
        </w:p>
        <w:p w14:paraId="027D8F6F" w14:textId="77777777" w:rsidR="00CD551F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 w:rsidRPr="009430A5">
            <w:rPr>
              <w:rFonts w:ascii="Arial Narrow" w:hAnsi="Arial Narrow"/>
              <w:spacing w:val="0"/>
              <w:sz w:val="18"/>
              <w:szCs w:val="18"/>
            </w:rPr>
            <w:t xml:space="preserve">Dr J P </w:t>
          </w:r>
          <w:proofErr w:type="spellStart"/>
          <w:r w:rsidRPr="009430A5">
            <w:rPr>
              <w:rFonts w:ascii="Arial Narrow" w:hAnsi="Arial Narrow"/>
              <w:spacing w:val="0"/>
              <w:sz w:val="18"/>
              <w:szCs w:val="18"/>
            </w:rPr>
            <w:t>Moppett</w:t>
          </w:r>
          <w:proofErr w:type="spellEnd"/>
        </w:p>
        <w:p w14:paraId="25F45012" w14:textId="77777777" w:rsidR="00CD551F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>
            <w:rPr>
              <w:rFonts w:ascii="Arial Narrow" w:hAnsi="Arial Narrow"/>
              <w:spacing w:val="0"/>
              <w:sz w:val="18"/>
              <w:szCs w:val="18"/>
            </w:rPr>
            <w:t xml:space="preserve">Dr M </w:t>
          </w:r>
          <w:proofErr w:type="spellStart"/>
          <w:r>
            <w:rPr>
              <w:rFonts w:ascii="Arial Narrow" w:hAnsi="Arial Narrow"/>
              <w:spacing w:val="0"/>
              <w:sz w:val="18"/>
              <w:szCs w:val="18"/>
            </w:rPr>
            <w:t>Pelidis</w:t>
          </w:r>
          <w:proofErr w:type="spellEnd"/>
        </w:p>
        <w:p w14:paraId="28B0859B" w14:textId="77777777" w:rsidR="00CD551F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>
            <w:rPr>
              <w:rFonts w:ascii="Arial Narrow" w:hAnsi="Arial Narrow"/>
              <w:spacing w:val="0"/>
              <w:sz w:val="18"/>
              <w:szCs w:val="18"/>
            </w:rPr>
            <w:t>Dr A Knott</w:t>
          </w:r>
        </w:p>
        <w:p w14:paraId="1702453B" w14:textId="77777777" w:rsidR="00CD551F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>
            <w:rPr>
              <w:rFonts w:ascii="Arial Narrow" w:hAnsi="Arial Narrow"/>
              <w:spacing w:val="0"/>
              <w:sz w:val="18"/>
              <w:szCs w:val="18"/>
            </w:rPr>
            <w:t>Dr K Marshall</w:t>
          </w:r>
        </w:p>
        <w:p w14:paraId="4D26AB92" w14:textId="77777777" w:rsidR="00CD551F" w:rsidRPr="009430A5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spacing w:val="0"/>
              <w:sz w:val="18"/>
              <w:szCs w:val="18"/>
            </w:rPr>
          </w:pPr>
          <w:r>
            <w:rPr>
              <w:rFonts w:ascii="Arial Narrow" w:hAnsi="Arial Narrow"/>
              <w:spacing w:val="0"/>
              <w:sz w:val="18"/>
              <w:szCs w:val="18"/>
            </w:rPr>
            <w:t>Dr A Clark</w:t>
          </w:r>
        </w:p>
        <w:p w14:paraId="5F90D049" w14:textId="77777777" w:rsidR="00CD551F" w:rsidRDefault="00CD551F" w:rsidP="00CD551F">
          <w:pPr>
            <w:pStyle w:val="ReturnAddress"/>
            <w:keepLines w:val="0"/>
            <w:spacing w:line="200" w:lineRule="exact"/>
            <w:rPr>
              <w:rFonts w:ascii="Arial Narrow" w:hAnsi="Arial Narrow"/>
              <w:sz w:val="18"/>
              <w:szCs w:val="18"/>
            </w:rPr>
          </w:pPr>
        </w:p>
        <w:p w14:paraId="51936EF7" w14:textId="77777777" w:rsidR="00CD551F" w:rsidRPr="00E02CDD" w:rsidRDefault="00CD551F" w:rsidP="00CD551F">
          <w:pPr>
            <w:pStyle w:val="ReturnAddress"/>
            <w:keepLines w:val="0"/>
            <w:spacing w:line="240" w:lineRule="auto"/>
            <w:rPr>
              <w:rFonts w:ascii="Arial Narrow" w:hAnsi="Arial Narrow"/>
              <w:b/>
              <w:sz w:val="18"/>
              <w:szCs w:val="18"/>
            </w:rPr>
          </w:pPr>
          <w:r w:rsidRPr="00E02CDD">
            <w:rPr>
              <w:rFonts w:ascii="Arial Narrow" w:hAnsi="Arial Narrow"/>
              <w:b/>
              <w:sz w:val="18"/>
              <w:szCs w:val="18"/>
            </w:rPr>
            <w:t>Paediatric Benign Haematology CNS:</w:t>
          </w:r>
        </w:p>
        <w:p w14:paraId="2014C988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  <w:r w:rsidRPr="009430A5">
            <w:rPr>
              <w:rFonts w:ascii="Arial Narrow" w:hAnsi="Arial Narrow"/>
              <w:sz w:val="18"/>
              <w:szCs w:val="18"/>
            </w:rPr>
            <w:t>Tel: 0117 342 8721</w:t>
          </w:r>
          <w:r>
            <w:rPr>
              <w:rFonts w:ascii="Arial Narrow" w:hAnsi="Arial Narrow"/>
              <w:sz w:val="18"/>
              <w:szCs w:val="18"/>
            </w:rPr>
            <w:t xml:space="preserve"> </w:t>
          </w:r>
        </w:p>
        <w:p w14:paraId="58842B0A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Mob: 07920 545620 / 07747 004996</w:t>
          </w:r>
        </w:p>
        <w:p w14:paraId="61740728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 xml:space="preserve">Email: </w:t>
          </w:r>
          <w:r w:rsidRPr="00E02CDD">
            <w:rPr>
              <w:rFonts w:ascii="Arial Narrow" w:hAnsi="Arial Narrow"/>
              <w:sz w:val="18"/>
              <w:szCs w:val="18"/>
            </w:rPr>
            <w:t>paedbenignhaemcns@uhbw.nhs.uk</w:t>
          </w:r>
        </w:p>
        <w:p w14:paraId="3B437248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</w:p>
        <w:p w14:paraId="25840B73" w14:textId="77777777" w:rsidR="00CD551F" w:rsidRPr="00E02CDD" w:rsidRDefault="00CD551F" w:rsidP="00CD551F">
          <w:pPr>
            <w:rPr>
              <w:rFonts w:ascii="Arial Narrow" w:hAnsi="Arial Narrow"/>
              <w:b/>
              <w:sz w:val="18"/>
              <w:szCs w:val="18"/>
            </w:rPr>
          </w:pPr>
          <w:r w:rsidRPr="00E02CDD">
            <w:rPr>
              <w:rFonts w:ascii="Arial Narrow" w:hAnsi="Arial Narrow"/>
              <w:b/>
              <w:sz w:val="18"/>
              <w:szCs w:val="18"/>
            </w:rPr>
            <w:t>Paediatric Benign Haematology Support Worker:</w:t>
          </w:r>
        </w:p>
        <w:p w14:paraId="55B805B4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Hayley Wiles</w:t>
          </w:r>
        </w:p>
        <w:p w14:paraId="0FBFBCCF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  <w:r>
            <w:rPr>
              <w:rFonts w:ascii="Arial Narrow" w:hAnsi="Arial Narrow"/>
              <w:sz w:val="18"/>
              <w:szCs w:val="18"/>
            </w:rPr>
            <w:t>Tel:  0117  342  0658</w:t>
          </w:r>
        </w:p>
        <w:p w14:paraId="49BB12B0" w14:textId="77777777" w:rsidR="00CD551F" w:rsidRDefault="00CD551F" w:rsidP="00CD551F">
          <w:pPr>
            <w:rPr>
              <w:rFonts w:ascii="Arial Narrow" w:hAnsi="Arial Narrow"/>
              <w:sz w:val="18"/>
              <w:szCs w:val="18"/>
            </w:rPr>
          </w:pPr>
        </w:p>
        <w:p w14:paraId="24FA5F12" w14:textId="28C8BA56" w:rsidR="003E12F1" w:rsidRPr="007B18D7" w:rsidRDefault="00CD551F" w:rsidP="00CD551F">
          <w:pPr>
            <w:spacing w:line="200" w:lineRule="exact"/>
            <w:rPr>
              <w:rFonts w:ascii="Calibri" w:hAnsi="Calibri"/>
              <w:sz w:val="18"/>
              <w:szCs w:val="18"/>
            </w:rPr>
          </w:pPr>
          <w:r w:rsidRPr="00E02CDD">
            <w:rPr>
              <w:rFonts w:ascii="Arial Narrow" w:hAnsi="Arial Narrow"/>
              <w:b/>
              <w:sz w:val="18"/>
              <w:szCs w:val="18"/>
            </w:rPr>
            <w:t>Secretary:</w:t>
          </w:r>
          <w:r>
            <w:rPr>
              <w:rFonts w:ascii="Arial Narrow" w:hAnsi="Arial Narrow"/>
              <w:sz w:val="18"/>
              <w:szCs w:val="18"/>
            </w:rPr>
            <w:t xml:space="preserve">   </w:t>
          </w:r>
          <w:r w:rsidRPr="009430A5">
            <w:rPr>
              <w:rFonts w:ascii="Arial Narrow" w:hAnsi="Arial Narrow"/>
              <w:sz w:val="18"/>
              <w:szCs w:val="18"/>
            </w:rPr>
            <w:t>Tel: 0117 342 8752</w:t>
          </w:r>
        </w:p>
      </w:tc>
      <w:tc>
        <w:tcPr>
          <w:tcW w:w="4644" w:type="dxa"/>
        </w:tcPr>
        <w:p w14:paraId="65117F5F" w14:textId="77777777" w:rsidR="00CD551F" w:rsidRPr="009430A5" w:rsidRDefault="00CD551F" w:rsidP="00CD551F">
          <w:pPr>
            <w:jc w:val="right"/>
            <w:rPr>
              <w:rFonts w:ascii="Arial" w:hAnsi="Arial"/>
              <w:b/>
              <w:color w:val="000000"/>
              <w:sz w:val="18"/>
            </w:rPr>
          </w:pPr>
          <w:r w:rsidRPr="009430A5">
            <w:rPr>
              <w:rFonts w:ascii="Arial" w:hAnsi="Arial"/>
              <w:b/>
              <w:color w:val="000000"/>
              <w:sz w:val="18"/>
            </w:rPr>
            <w:t>Departmen</w:t>
          </w:r>
          <w:r>
            <w:rPr>
              <w:rFonts w:ascii="Arial" w:hAnsi="Arial"/>
              <w:b/>
              <w:color w:val="000000"/>
              <w:sz w:val="18"/>
            </w:rPr>
            <w:t>t of Paediatric Haematology</w:t>
          </w:r>
        </w:p>
        <w:p w14:paraId="6B5057D8" w14:textId="77777777" w:rsidR="00CD551F" w:rsidRPr="009430A5" w:rsidRDefault="00CD551F" w:rsidP="00CD551F">
          <w:pPr>
            <w:jc w:val="right"/>
            <w:rPr>
              <w:rFonts w:ascii="Arial" w:hAnsi="Arial"/>
              <w:color w:val="000000"/>
              <w:sz w:val="18"/>
            </w:rPr>
          </w:pPr>
          <w:r w:rsidRPr="009430A5">
            <w:rPr>
              <w:rFonts w:ascii="Arial" w:hAnsi="Arial"/>
              <w:color w:val="000000"/>
              <w:sz w:val="18"/>
            </w:rPr>
            <w:t>Bristol Royal Hospital for Children</w:t>
          </w:r>
        </w:p>
        <w:p w14:paraId="0446EEBC" w14:textId="77777777" w:rsidR="00CD551F" w:rsidRPr="009430A5" w:rsidRDefault="00CD551F" w:rsidP="00CD551F">
          <w:pPr>
            <w:jc w:val="right"/>
            <w:rPr>
              <w:rFonts w:ascii="Arial" w:hAnsi="Arial"/>
              <w:color w:val="000000"/>
              <w:sz w:val="18"/>
            </w:rPr>
          </w:pPr>
          <w:r w:rsidRPr="009430A5">
            <w:rPr>
              <w:rFonts w:ascii="Arial" w:hAnsi="Arial"/>
              <w:color w:val="000000"/>
              <w:sz w:val="18"/>
            </w:rPr>
            <w:t>Upper Maudlin Street</w:t>
          </w:r>
        </w:p>
        <w:p w14:paraId="3041601D" w14:textId="77777777" w:rsidR="00CD551F" w:rsidRPr="009430A5" w:rsidRDefault="00CD551F" w:rsidP="00CD551F">
          <w:pPr>
            <w:jc w:val="right"/>
            <w:rPr>
              <w:rFonts w:ascii="Arial" w:hAnsi="Arial"/>
              <w:color w:val="000000"/>
              <w:sz w:val="18"/>
            </w:rPr>
          </w:pPr>
          <w:r w:rsidRPr="009430A5">
            <w:rPr>
              <w:rFonts w:ascii="Arial" w:hAnsi="Arial"/>
              <w:color w:val="000000"/>
              <w:sz w:val="18"/>
            </w:rPr>
            <w:t>Bristol</w:t>
          </w:r>
        </w:p>
        <w:p w14:paraId="02F2C34E" w14:textId="604F386D" w:rsidR="00A7238F" w:rsidRPr="00902127" w:rsidRDefault="3D6087FC" w:rsidP="00CD551F">
          <w:pPr>
            <w:tabs>
              <w:tab w:val="left" w:pos="4428"/>
            </w:tabs>
            <w:jc w:val="right"/>
            <w:rPr>
              <w:rFonts w:ascii="Calibri" w:hAnsi="Calibri"/>
              <w:sz w:val="18"/>
              <w:szCs w:val="18"/>
            </w:rPr>
          </w:pPr>
          <w:r w:rsidRPr="3D6087FC">
            <w:rPr>
              <w:rFonts w:ascii="Arial" w:hAnsi="Arial"/>
              <w:color w:val="000000" w:themeColor="text1"/>
              <w:sz w:val="18"/>
              <w:szCs w:val="18"/>
            </w:rPr>
            <w:t xml:space="preserve">                                                                        BS2 8BJ</w:t>
          </w:r>
          <w:r w:rsidRPr="3D6087FC">
            <w:rPr>
              <w:rFonts w:ascii="Calibri" w:hAnsi="Calibri"/>
              <w:sz w:val="18"/>
              <w:szCs w:val="18"/>
            </w:rPr>
            <w:t xml:space="preserve"> </w:t>
          </w:r>
        </w:p>
      </w:tc>
    </w:tr>
  </w:tbl>
  <w:p w14:paraId="680A4E5D" w14:textId="77777777" w:rsidR="00B77117" w:rsidRPr="00F9010E" w:rsidRDefault="00B77117" w:rsidP="0007010E">
    <w:pPr>
      <w:rPr>
        <w:rFonts w:ascii="Arial Narrow" w:hAnsi="Arial Narrow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EtaQgUqn" int2:invalidationBookmarkName="" int2:hashCode="9kUF7lK5uJXMTL" int2:id="E0vITIiE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912D1"/>
    <w:multiLevelType w:val="hybridMultilevel"/>
    <w:tmpl w:val="01985D68"/>
    <w:lvl w:ilvl="0" w:tplc="DB609BB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CB4381"/>
    <w:multiLevelType w:val="hybridMultilevel"/>
    <w:tmpl w:val="DCF68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615E6"/>
    <w:multiLevelType w:val="hybridMultilevel"/>
    <w:tmpl w:val="4762F114"/>
    <w:lvl w:ilvl="0" w:tplc="2C263C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B410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60CD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94B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7A94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E0CA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6008F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AE9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F0A0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8F1FBE"/>
    <w:multiLevelType w:val="multilevel"/>
    <w:tmpl w:val="E748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F53268"/>
    <w:multiLevelType w:val="hybridMultilevel"/>
    <w:tmpl w:val="CB4EE358"/>
    <w:lvl w:ilvl="0" w:tplc="38D0F420">
      <w:start w:val="1"/>
      <w:numFmt w:val="decimal"/>
      <w:lvlText w:val="%1."/>
      <w:lvlJc w:val="left"/>
      <w:pPr>
        <w:ind w:left="720" w:hanging="360"/>
      </w:pPr>
    </w:lvl>
    <w:lvl w:ilvl="1" w:tplc="1D6C2B80">
      <w:start w:val="1"/>
      <w:numFmt w:val="lowerRoman"/>
      <w:lvlText w:val="%2."/>
      <w:lvlJc w:val="right"/>
      <w:pPr>
        <w:ind w:left="1440" w:hanging="360"/>
      </w:pPr>
    </w:lvl>
    <w:lvl w:ilvl="2" w:tplc="2162390C">
      <w:start w:val="1"/>
      <w:numFmt w:val="lowerRoman"/>
      <w:lvlText w:val="%3."/>
      <w:lvlJc w:val="right"/>
      <w:pPr>
        <w:ind w:left="2160" w:hanging="180"/>
      </w:pPr>
    </w:lvl>
    <w:lvl w:ilvl="3" w:tplc="F4EEE6BC">
      <w:start w:val="1"/>
      <w:numFmt w:val="decimal"/>
      <w:lvlText w:val="%4."/>
      <w:lvlJc w:val="left"/>
      <w:pPr>
        <w:ind w:left="2880" w:hanging="360"/>
      </w:pPr>
    </w:lvl>
    <w:lvl w:ilvl="4" w:tplc="6ED6AA24">
      <w:start w:val="1"/>
      <w:numFmt w:val="lowerLetter"/>
      <w:lvlText w:val="%5."/>
      <w:lvlJc w:val="left"/>
      <w:pPr>
        <w:ind w:left="3600" w:hanging="360"/>
      </w:pPr>
    </w:lvl>
    <w:lvl w:ilvl="5" w:tplc="907A2B62">
      <w:start w:val="1"/>
      <w:numFmt w:val="lowerRoman"/>
      <w:lvlText w:val="%6."/>
      <w:lvlJc w:val="right"/>
      <w:pPr>
        <w:ind w:left="4320" w:hanging="180"/>
      </w:pPr>
    </w:lvl>
    <w:lvl w:ilvl="6" w:tplc="BF1C12AC">
      <w:start w:val="1"/>
      <w:numFmt w:val="decimal"/>
      <w:lvlText w:val="%7."/>
      <w:lvlJc w:val="left"/>
      <w:pPr>
        <w:ind w:left="5040" w:hanging="360"/>
      </w:pPr>
    </w:lvl>
    <w:lvl w:ilvl="7" w:tplc="A0B84174">
      <w:start w:val="1"/>
      <w:numFmt w:val="lowerLetter"/>
      <w:lvlText w:val="%8."/>
      <w:lvlJc w:val="left"/>
      <w:pPr>
        <w:ind w:left="5760" w:hanging="360"/>
      </w:pPr>
    </w:lvl>
    <w:lvl w:ilvl="8" w:tplc="72082EA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8A9D40"/>
    <w:multiLevelType w:val="hybridMultilevel"/>
    <w:tmpl w:val="7C60F0C6"/>
    <w:lvl w:ilvl="0" w:tplc="689E0F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02A8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F695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8862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4E0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9EA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B69E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9E45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F22A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481660"/>
    <w:multiLevelType w:val="hybridMultilevel"/>
    <w:tmpl w:val="1D68904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A0A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9AB9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CF3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6CF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9E51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AA49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AAC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C6A39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AF1F55"/>
    <w:multiLevelType w:val="hybridMultilevel"/>
    <w:tmpl w:val="57B66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6D2259"/>
    <w:multiLevelType w:val="hybridMultilevel"/>
    <w:tmpl w:val="E7E26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BB577E"/>
    <w:multiLevelType w:val="hybridMultilevel"/>
    <w:tmpl w:val="9C48D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8B53A2"/>
    <w:multiLevelType w:val="hybridMultilevel"/>
    <w:tmpl w:val="8742628A"/>
    <w:lvl w:ilvl="0" w:tplc="AA923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8B2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9C2D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890BE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A60A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02F5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AE7B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484F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C83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D3085C"/>
    <w:multiLevelType w:val="hybridMultilevel"/>
    <w:tmpl w:val="7402EE1A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991C62"/>
    <w:multiLevelType w:val="hybridMultilevel"/>
    <w:tmpl w:val="20C47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CF5320"/>
    <w:multiLevelType w:val="hybridMultilevel"/>
    <w:tmpl w:val="D396BF3A"/>
    <w:lvl w:ilvl="0" w:tplc="C56EA3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E0F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9226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B2FB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A69C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2088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1A5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92AB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B23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3"/>
  </w:num>
  <w:num w:numId="7">
    <w:abstractNumId w:val="12"/>
  </w:num>
  <w:num w:numId="8">
    <w:abstractNumId w:val="8"/>
  </w:num>
  <w:num w:numId="9">
    <w:abstractNumId w:val="0"/>
  </w:num>
  <w:num w:numId="10">
    <w:abstractNumId w:val="11"/>
  </w:num>
  <w:num w:numId="11">
    <w:abstractNumId w:val="1"/>
  </w:num>
  <w:num w:numId="12">
    <w:abstractNumId w:val="7"/>
  </w:num>
  <w:num w:numId="13">
    <w:abstractNumId w:val="9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NatCons" w:val="C4206226"/>
    <w:docVar w:name="NatSpec" w:val="14"/>
  </w:docVars>
  <w:rsids>
    <w:rsidRoot w:val="003A09F6"/>
    <w:rsid w:val="00002977"/>
    <w:rsid w:val="00004845"/>
    <w:rsid w:val="00005CB6"/>
    <w:rsid w:val="00010D81"/>
    <w:rsid w:val="00014041"/>
    <w:rsid w:val="00016A33"/>
    <w:rsid w:val="00016ED3"/>
    <w:rsid w:val="00017610"/>
    <w:rsid w:val="00024F21"/>
    <w:rsid w:val="00030061"/>
    <w:rsid w:val="00030951"/>
    <w:rsid w:val="00030AF8"/>
    <w:rsid w:val="0003420A"/>
    <w:rsid w:val="00034BCA"/>
    <w:rsid w:val="000364B0"/>
    <w:rsid w:val="00036979"/>
    <w:rsid w:val="000413BA"/>
    <w:rsid w:val="00045DDD"/>
    <w:rsid w:val="00050F38"/>
    <w:rsid w:val="000522D5"/>
    <w:rsid w:val="00053102"/>
    <w:rsid w:val="00057759"/>
    <w:rsid w:val="00063A75"/>
    <w:rsid w:val="000652C3"/>
    <w:rsid w:val="00065C69"/>
    <w:rsid w:val="0006696E"/>
    <w:rsid w:val="0007010E"/>
    <w:rsid w:val="00071B9C"/>
    <w:rsid w:val="00073D90"/>
    <w:rsid w:val="000745DA"/>
    <w:rsid w:val="00076EA2"/>
    <w:rsid w:val="00076FAC"/>
    <w:rsid w:val="00080330"/>
    <w:rsid w:val="000817EB"/>
    <w:rsid w:val="0008235D"/>
    <w:rsid w:val="00083F4F"/>
    <w:rsid w:val="000855CC"/>
    <w:rsid w:val="000868D8"/>
    <w:rsid w:val="00087169"/>
    <w:rsid w:val="00090103"/>
    <w:rsid w:val="0009114A"/>
    <w:rsid w:val="000911B7"/>
    <w:rsid w:val="000942BA"/>
    <w:rsid w:val="00094705"/>
    <w:rsid w:val="0009617F"/>
    <w:rsid w:val="000A386A"/>
    <w:rsid w:val="000A39D6"/>
    <w:rsid w:val="000A49F5"/>
    <w:rsid w:val="000B2F36"/>
    <w:rsid w:val="000B34E1"/>
    <w:rsid w:val="000B3E89"/>
    <w:rsid w:val="000B482B"/>
    <w:rsid w:val="000B48E4"/>
    <w:rsid w:val="000B6107"/>
    <w:rsid w:val="000B6FCF"/>
    <w:rsid w:val="000B7560"/>
    <w:rsid w:val="000C10EF"/>
    <w:rsid w:val="000C2E27"/>
    <w:rsid w:val="000C56A2"/>
    <w:rsid w:val="000C5D5C"/>
    <w:rsid w:val="000C6C97"/>
    <w:rsid w:val="000D0D77"/>
    <w:rsid w:val="000D331B"/>
    <w:rsid w:val="000D6EF2"/>
    <w:rsid w:val="000E01C2"/>
    <w:rsid w:val="000E1875"/>
    <w:rsid w:val="000E27F8"/>
    <w:rsid w:val="000E2E80"/>
    <w:rsid w:val="000E2F3F"/>
    <w:rsid w:val="000E5B64"/>
    <w:rsid w:val="000E7933"/>
    <w:rsid w:val="000E7C8D"/>
    <w:rsid w:val="000E7FFD"/>
    <w:rsid w:val="000F0021"/>
    <w:rsid w:val="000F082A"/>
    <w:rsid w:val="000F1D66"/>
    <w:rsid w:val="000F29D9"/>
    <w:rsid w:val="000F32EB"/>
    <w:rsid w:val="000F4311"/>
    <w:rsid w:val="000F47EE"/>
    <w:rsid w:val="000F6CE2"/>
    <w:rsid w:val="00100742"/>
    <w:rsid w:val="0010095E"/>
    <w:rsid w:val="00101754"/>
    <w:rsid w:val="0010261F"/>
    <w:rsid w:val="0010307C"/>
    <w:rsid w:val="00106BE4"/>
    <w:rsid w:val="00107078"/>
    <w:rsid w:val="00107499"/>
    <w:rsid w:val="00113E77"/>
    <w:rsid w:val="00114D21"/>
    <w:rsid w:val="001238FB"/>
    <w:rsid w:val="001254BA"/>
    <w:rsid w:val="00126126"/>
    <w:rsid w:val="001262BA"/>
    <w:rsid w:val="001309DC"/>
    <w:rsid w:val="00132C61"/>
    <w:rsid w:val="00137656"/>
    <w:rsid w:val="00142D77"/>
    <w:rsid w:val="00142E76"/>
    <w:rsid w:val="001449A7"/>
    <w:rsid w:val="00146427"/>
    <w:rsid w:val="00146B1B"/>
    <w:rsid w:val="00152970"/>
    <w:rsid w:val="001634CB"/>
    <w:rsid w:val="00164E7E"/>
    <w:rsid w:val="00165093"/>
    <w:rsid w:val="00165FA9"/>
    <w:rsid w:val="00170394"/>
    <w:rsid w:val="00177C9F"/>
    <w:rsid w:val="00180326"/>
    <w:rsid w:val="00182855"/>
    <w:rsid w:val="001931E3"/>
    <w:rsid w:val="00194A7B"/>
    <w:rsid w:val="00195229"/>
    <w:rsid w:val="0019743F"/>
    <w:rsid w:val="00197A44"/>
    <w:rsid w:val="001A212C"/>
    <w:rsid w:val="001A54BE"/>
    <w:rsid w:val="001A5576"/>
    <w:rsid w:val="001A5BAE"/>
    <w:rsid w:val="001A6EE0"/>
    <w:rsid w:val="001B04E4"/>
    <w:rsid w:val="001B1B93"/>
    <w:rsid w:val="001B444D"/>
    <w:rsid w:val="001B7826"/>
    <w:rsid w:val="001C1043"/>
    <w:rsid w:val="001C389B"/>
    <w:rsid w:val="001C398C"/>
    <w:rsid w:val="001C5818"/>
    <w:rsid w:val="001C78F0"/>
    <w:rsid w:val="001D0F8C"/>
    <w:rsid w:val="001D4EAF"/>
    <w:rsid w:val="001E0329"/>
    <w:rsid w:val="001E06F3"/>
    <w:rsid w:val="001E2B5D"/>
    <w:rsid w:val="001E2B9B"/>
    <w:rsid w:val="001E6EBC"/>
    <w:rsid w:val="001F07AC"/>
    <w:rsid w:val="001F4F22"/>
    <w:rsid w:val="0020089C"/>
    <w:rsid w:val="00201FF3"/>
    <w:rsid w:val="002027C7"/>
    <w:rsid w:val="00204ADB"/>
    <w:rsid w:val="00206778"/>
    <w:rsid w:val="0020775C"/>
    <w:rsid w:val="00207F3C"/>
    <w:rsid w:val="002105F4"/>
    <w:rsid w:val="002118FC"/>
    <w:rsid w:val="0021248D"/>
    <w:rsid w:val="002156BD"/>
    <w:rsid w:val="0022026B"/>
    <w:rsid w:val="00222490"/>
    <w:rsid w:val="00222B6D"/>
    <w:rsid w:val="00225E0F"/>
    <w:rsid w:val="00225FDD"/>
    <w:rsid w:val="0022648A"/>
    <w:rsid w:val="00226BEC"/>
    <w:rsid w:val="00231470"/>
    <w:rsid w:val="00231771"/>
    <w:rsid w:val="0023696D"/>
    <w:rsid w:val="00240E26"/>
    <w:rsid w:val="00241B10"/>
    <w:rsid w:val="002462C9"/>
    <w:rsid w:val="00251EE1"/>
    <w:rsid w:val="00253BBB"/>
    <w:rsid w:val="0025442A"/>
    <w:rsid w:val="00254C75"/>
    <w:rsid w:val="00255242"/>
    <w:rsid w:val="00261F71"/>
    <w:rsid w:val="00262379"/>
    <w:rsid w:val="002648E6"/>
    <w:rsid w:val="00265172"/>
    <w:rsid w:val="0026543D"/>
    <w:rsid w:val="002673C1"/>
    <w:rsid w:val="00271232"/>
    <w:rsid w:val="00272E50"/>
    <w:rsid w:val="00274C9D"/>
    <w:rsid w:val="00275E78"/>
    <w:rsid w:val="002779E5"/>
    <w:rsid w:val="00277A61"/>
    <w:rsid w:val="002824E2"/>
    <w:rsid w:val="00282CA1"/>
    <w:rsid w:val="00286AE6"/>
    <w:rsid w:val="002A0CF7"/>
    <w:rsid w:val="002A176F"/>
    <w:rsid w:val="002A178C"/>
    <w:rsid w:val="002A4292"/>
    <w:rsid w:val="002A5CA2"/>
    <w:rsid w:val="002A6B32"/>
    <w:rsid w:val="002A7636"/>
    <w:rsid w:val="002B29EB"/>
    <w:rsid w:val="002B2EA1"/>
    <w:rsid w:val="002B340A"/>
    <w:rsid w:val="002B36F3"/>
    <w:rsid w:val="002B6AEE"/>
    <w:rsid w:val="002B7C57"/>
    <w:rsid w:val="002C0625"/>
    <w:rsid w:val="002C10AC"/>
    <w:rsid w:val="002C4066"/>
    <w:rsid w:val="002D2426"/>
    <w:rsid w:val="002D4F37"/>
    <w:rsid w:val="002D5096"/>
    <w:rsid w:val="002D6221"/>
    <w:rsid w:val="002D703A"/>
    <w:rsid w:val="002E2982"/>
    <w:rsid w:val="002E4852"/>
    <w:rsid w:val="002E5F5E"/>
    <w:rsid w:val="002E7C97"/>
    <w:rsid w:val="002F04CF"/>
    <w:rsid w:val="002F0ED8"/>
    <w:rsid w:val="002F29C3"/>
    <w:rsid w:val="002F5112"/>
    <w:rsid w:val="002F5A7D"/>
    <w:rsid w:val="002F641C"/>
    <w:rsid w:val="002F665B"/>
    <w:rsid w:val="002F7C6D"/>
    <w:rsid w:val="00301621"/>
    <w:rsid w:val="003021E8"/>
    <w:rsid w:val="00302B27"/>
    <w:rsid w:val="003035FB"/>
    <w:rsid w:val="00304E83"/>
    <w:rsid w:val="0030769A"/>
    <w:rsid w:val="0030792F"/>
    <w:rsid w:val="00307CA3"/>
    <w:rsid w:val="00310FE4"/>
    <w:rsid w:val="003157F0"/>
    <w:rsid w:val="00315C77"/>
    <w:rsid w:val="00316BF6"/>
    <w:rsid w:val="00320219"/>
    <w:rsid w:val="00322663"/>
    <w:rsid w:val="00323D87"/>
    <w:rsid w:val="0032632F"/>
    <w:rsid w:val="00327AB4"/>
    <w:rsid w:val="003314F6"/>
    <w:rsid w:val="0033288A"/>
    <w:rsid w:val="003346A0"/>
    <w:rsid w:val="00334788"/>
    <w:rsid w:val="0034205C"/>
    <w:rsid w:val="003460FB"/>
    <w:rsid w:val="00347778"/>
    <w:rsid w:val="00350C98"/>
    <w:rsid w:val="00355CE3"/>
    <w:rsid w:val="00357068"/>
    <w:rsid w:val="00357311"/>
    <w:rsid w:val="00361421"/>
    <w:rsid w:val="003645FF"/>
    <w:rsid w:val="003647BA"/>
    <w:rsid w:val="003714CA"/>
    <w:rsid w:val="003748AF"/>
    <w:rsid w:val="0037518E"/>
    <w:rsid w:val="00375DC5"/>
    <w:rsid w:val="0037653D"/>
    <w:rsid w:val="0038136F"/>
    <w:rsid w:val="00384D81"/>
    <w:rsid w:val="0038671B"/>
    <w:rsid w:val="003908BC"/>
    <w:rsid w:val="00391FBE"/>
    <w:rsid w:val="00393C13"/>
    <w:rsid w:val="0039408F"/>
    <w:rsid w:val="00394693"/>
    <w:rsid w:val="003A09F6"/>
    <w:rsid w:val="003A1964"/>
    <w:rsid w:val="003A7D8F"/>
    <w:rsid w:val="003B1A99"/>
    <w:rsid w:val="003B2EFF"/>
    <w:rsid w:val="003B5937"/>
    <w:rsid w:val="003B7989"/>
    <w:rsid w:val="003C226E"/>
    <w:rsid w:val="003C3BCC"/>
    <w:rsid w:val="003C521F"/>
    <w:rsid w:val="003C65B3"/>
    <w:rsid w:val="003D018B"/>
    <w:rsid w:val="003D2BB7"/>
    <w:rsid w:val="003D4F45"/>
    <w:rsid w:val="003E0B36"/>
    <w:rsid w:val="003E12F1"/>
    <w:rsid w:val="003E2CA2"/>
    <w:rsid w:val="003E79DE"/>
    <w:rsid w:val="003F7B29"/>
    <w:rsid w:val="00400569"/>
    <w:rsid w:val="00402192"/>
    <w:rsid w:val="0040301C"/>
    <w:rsid w:val="00405C53"/>
    <w:rsid w:val="00407285"/>
    <w:rsid w:val="004077A8"/>
    <w:rsid w:val="00410B87"/>
    <w:rsid w:val="004126D8"/>
    <w:rsid w:val="00415F18"/>
    <w:rsid w:val="004161F4"/>
    <w:rsid w:val="004162A5"/>
    <w:rsid w:val="004214B0"/>
    <w:rsid w:val="00421589"/>
    <w:rsid w:val="00431EF2"/>
    <w:rsid w:val="00434554"/>
    <w:rsid w:val="00434596"/>
    <w:rsid w:val="00435904"/>
    <w:rsid w:val="00435A8B"/>
    <w:rsid w:val="00435C32"/>
    <w:rsid w:val="004425C1"/>
    <w:rsid w:val="00443353"/>
    <w:rsid w:val="00444B25"/>
    <w:rsid w:val="0044506C"/>
    <w:rsid w:val="00445A54"/>
    <w:rsid w:val="00445D66"/>
    <w:rsid w:val="004509A8"/>
    <w:rsid w:val="00451BD4"/>
    <w:rsid w:val="004525BF"/>
    <w:rsid w:val="0045507A"/>
    <w:rsid w:val="0045588F"/>
    <w:rsid w:val="00455E92"/>
    <w:rsid w:val="004627EE"/>
    <w:rsid w:val="00462CB1"/>
    <w:rsid w:val="004642F5"/>
    <w:rsid w:val="00465915"/>
    <w:rsid w:val="00467FEE"/>
    <w:rsid w:val="00470B2E"/>
    <w:rsid w:val="00471548"/>
    <w:rsid w:val="00471D06"/>
    <w:rsid w:val="00473329"/>
    <w:rsid w:val="00475F1E"/>
    <w:rsid w:val="00477B4D"/>
    <w:rsid w:val="00484B9D"/>
    <w:rsid w:val="00485AB8"/>
    <w:rsid w:val="00486D53"/>
    <w:rsid w:val="00490C62"/>
    <w:rsid w:val="00492CFC"/>
    <w:rsid w:val="00496B09"/>
    <w:rsid w:val="00497835"/>
    <w:rsid w:val="00497F73"/>
    <w:rsid w:val="004A3D8F"/>
    <w:rsid w:val="004B3AEC"/>
    <w:rsid w:val="004B3C78"/>
    <w:rsid w:val="004B74D4"/>
    <w:rsid w:val="004C38A0"/>
    <w:rsid w:val="004C5663"/>
    <w:rsid w:val="004C6E46"/>
    <w:rsid w:val="004D2D9B"/>
    <w:rsid w:val="004D42FD"/>
    <w:rsid w:val="004D77CB"/>
    <w:rsid w:val="004E0982"/>
    <w:rsid w:val="004E1C85"/>
    <w:rsid w:val="004E30D7"/>
    <w:rsid w:val="004E3A7D"/>
    <w:rsid w:val="004E3CB7"/>
    <w:rsid w:val="004E45A9"/>
    <w:rsid w:val="004E4F75"/>
    <w:rsid w:val="004E53A9"/>
    <w:rsid w:val="004F1290"/>
    <w:rsid w:val="004F1E8F"/>
    <w:rsid w:val="004F25F8"/>
    <w:rsid w:val="004F5EBD"/>
    <w:rsid w:val="004F607E"/>
    <w:rsid w:val="004F67ED"/>
    <w:rsid w:val="004F6A0C"/>
    <w:rsid w:val="004F6C07"/>
    <w:rsid w:val="004F7835"/>
    <w:rsid w:val="004F7CB7"/>
    <w:rsid w:val="00500D5C"/>
    <w:rsid w:val="00501895"/>
    <w:rsid w:val="00503AFE"/>
    <w:rsid w:val="005056D4"/>
    <w:rsid w:val="005060BB"/>
    <w:rsid w:val="005115F6"/>
    <w:rsid w:val="005125E9"/>
    <w:rsid w:val="00514188"/>
    <w:rsid w:val="0052177F"/>
    <w:rsid w:val="0052472E"/>
    <w:rsid w:val="00526CB5"/>
    <w:rsid w:val="0052726E"/>
    <w:rsid w:val="005316C7"/>
    <w:rsid w:val="005319E7"/>
    <w:rsid w:val="0053373D"/>
    <w:rsid w:val="00533E1E"/>
    <w:rsid w:val="00542F33"/>
    <w:rsid w:val="00543226"/>
    <w:rsid w:val="00545C1A"/>
    <w:rsid w:val="00547404"/>
    <w:rsid w:val="00547B53"/>
    <w:rsid w:val="0055090C"/>
    <w:rsid w:val="00552210"/>
    <w:rsid w:val="00555316"/>
    <w:rsid w:val="00557FCD"/>
    <w:rsid w:val="00560FB3"/>
    <w:rsid w:val="00560FBD"/>
    <w:rsid w:val="00562315"/>
    <w:rsid w:val="00562539"/>
    <w:rsid w:val="00564B9B"/>
    <w:rsid w:val="00565A44"/>
    <w:rsid w:val="005717D0"/>
    <w:rsid w:val="00572709"/>
    <w:rsid w:val="00572D4F"/>
    <w:rsid w:val="00573443"/>
    <w:rsid w:val="005734CC"/>
    <w:rsid w:val="0058515F"/>
    <w:rsid w:val="005879D1"/>
    <w:rsid w:val="005901DE"/>
    <w:rsid w:val="0059293D"/>
    <w:rsid w:val="00593105"/>
    <w:rsid w:val="00596038"/>
    <w:rsid w:val="005964F4"/>
    <w:rsid w:val="005A0D42"/>
    <w:rsid w:val="005A18D7"/>
    <w:rsid w:val="005A7A8E"/>
    <w:rsid w:val="005B0E21"/>
    <w:rsid w:val="005C330B"/>
    <w:rsid w:val="005C362B"/>
    <w:rsid w:val="005C4824"/>
    <w:rsid w:val="005C4CCB"/>
    <w:rsid w:val="005C6C25"/>
    <w:rsid w:val="005C7384"/>
    <w:rsid w:val="005D5924"/>
    <w:rsid w:val="005D697E"/>
    <w:rsid w:val="005E0B03"/>
    <w:rsid w:val="005E0B5E"/>
    <w:rsid w:val="005E213F"/>
    <w:rsid w:val="005E233E"/>
    <w:rsid w:val="005E36C9"/>
    <w:rsid w:val="005E6C81"/>
    <w:rsid w:val="005F028D"/>
    <w:rsid w:val="005F1834"/>
    <w:rsid w:val="005F624B"/>
    <w:rsid w:val="0060096C"/>
    <w:rsid w:val="00603723"/>
    <w:rsid w:val="006119EF"/>
    <w:rsid w:val="00615143"/>
    <w:rsid w:val="006224E0"/>
    <w:rsid w:val="00626B67"/>
    <w:rsid w:val="00627324"/>
    <w:rsid w:val="00631DF9"/>
    <w:rsid w:val="006333DD"/>
    <w:rsid w:val="006342CE"/>
    <w:rsid w:val="00634947"/>
    <w:rsid w:val="00634ECB"/>
    <w:rsid w:val="00637A22"/>
    <w:rsid w:val="00637AB8"/>
    <w:rsid w:val="0064072D"/>
    <w:rsid w:val="00641001"/>
    <w:rsid w:val="00644CCC"/>
    <w:rsid w:val="00646DF5"/>
    <w:rsid w:val="00650890"/>
    <w:rsid w:val="00654B43"/>
    <w:rsid w:val="00655C03"/>
    <w:rsid w:val="00660946"/>
    <w:rsid w:val="0066492E"/>
    <w:rsid w:val="00664AD6"/>
    <w:rsid w:val="00670C40"/>
    <w:rsid w:val="00673262"/>
    <w:rsid w:val="00675157"/>
    <w:rsid w:val="0067780D"/>
    <w:rsid w:val="00677B9C"/>
    <w:rsid w:val="00680064"/>
    <w:rsid w:val="00684228"/>
    <w:rsid w:val="00686945"/>
    <w:rsid w:val="00687A31"/>
    <w:rsid w:val="00687E1B"/>
    <w:rsid w:val="00692427"/>
    <w:rsid w:val="00693A16"/>
    <w:rsid w:val="00693F56"/>
    <w:rsid w:val="00697451"/>
    <w:rsid w:val="006A0852"/>
    <w:rsid w:val="006A138E"/>
    <w:rsid w:val="006A14C5"/>
    <w:rsid w:val="006A166B"/>
    <w:rsid w:val="006A2242"/>
    <w:rsid w:val="006B1B55"/>
    <w:rsid w:val="006B259A"/>
    <w:rsid w:val="006B5963"/>
    <w:rsid w:val="006C1F66"/>
    <w:rsid w:val="006D01CC"/>
    <w:rsid w:val="006D120B"/>
    <w:rsid w:val="006D3760"/>
    <w:rsid w:val="006D3944"/>
    <w:rsid w:val="006D3B1A"/>
    <w:rsid w:val="006D6A8F"/>
    <w:rsid w:val="006E4287"/>
    <w:rsid w:val="006F001B"/>
    <w:rsid w:val="006F0541"/>
    <w:rsid w:val="006F08FA"/>
    <w:rsid w:val="006F59F4"/>
    <w:rsid w:val="00703618"/>
    <w:rsid w:val="007105F1"/>
    <w:rsid w:val="00711EAA"/>
    <w:rsid w:val="00716F85"/>
    <w:rsid w:val="007206A7"/>
    <w:rsid w:val="00721218"/>
    <w:rsid w:val="007214EC"/>
    <w:rsid w:val="00724739"/>
    <w:rsid w:val="007257CF"/>
    <w:rsid w:val="0072623E"/>
    <w:rsid w:val="00726B35"/>
    <w:rsid w:val="00732237"/>
    <w:rsid w:val="00736E61"/>
    <w:rsid w:val="00743E6B"/>
    <w:rsid w:val="00745C11"/>
    <w:rsid w:val="00746B97"/>
    <w:rsid w:val="00754B90"/>
    <w:rsid w:val="0075583C"/>
    <w:rsid w:val="00756006"/>
    <w:rsid w:val="007643F8"/>
    <w:rsid w:val="007651C9"/>
    <w:rsid w:val="00765F31"/>
    <w:rsid w:val="00771EE8"/>
    <w:rsid w:val="00773CD9"/>
    <w:rsid w:val="0077412C"/>
    <w:rsid w:val="00774B13"/>
    <w:rsid w:val="00774C50"/>
    <w:rsid w:val="00775159"/>
    <w:rsid w:val="007753C0"/>
    <w:rsid w:val="00775437"/>
    <w:rsid w:val="00775F75"/>
    <w:rsid w:val="007822AE"/>
    <w:rsid w:val="0078274F"/>
    <w:rsid w:val="00790AA2"/>
    <w:rsid w:val="0079202E"/>
    <w:rsid w:val="00793D35"/>
    <w:rsid w:val="00797403"/>
    <w:rsid w:val="007A0127"/>
    <w:rsid w:val="007A02BB"/>
    <w:rsid w:val="007A19F5"/>
    <w:rsid w:val="007A73CB"/>
    <w:rsid w:val="007B18D7"/>
    <w:rsid w:val="007B2486"/>
    <w:rsid w:val="007B2F9E"/>
    <w:rsid w:val="007B5354"/>
    <w:rsid w:val="007B5397"/>
    <w:rsid w:val="007B6BDF"/>
    <w:rsid w:val="007C1058"/>
    <w:rsid w:val="007C68CC"/>
    <w:rsid w:val="007D0DFE"/>
    <w:rsid w:val="007D151F"/>
    <w:rsid w:val="007D64CF"/>
    <w:rsid w:val="007D6D7D"/>
    <w:rsid w:val="007E0BC2"/>
    <w:rsid w:val="007E6A67"/>
    <w:rsid w:val="007F2676"/>
    <w:rsid w:val="007F3B6D"/>
    <w:rsid w:val="00802879"/>
    <w:rsid w:val="0080649C"/>
    <w:rsid w:val="008065E1"/>
    <w:rsid w:val="008077C6"/>
    <w:rsid w:val="0080798B"/>
    <w:rsid w:val="00812D1A"/>
    <w:rsid w:val="00814298"/>
    <w:rsid w:val="00814616"/>
    <w:rsid w:val="00815D44"/>
    <w:rsid w:val="00815EB0"/>
    <w:rsid w:val="00823192"/>
    <w:rsid w:val="00824106"/>
    <w:rsid w:val="00825A70"/>
    <w:rsid w:val="00826842"/>
    <w:rsid w:val="008278E8"/>
    <w:rsid w:val="00830472"/>
    <w:rsid w:val="00830D40"/>
    <w:rsid w:val="00831719"/>
    <w:rsid w:val="00831A2D"/>
    <w:rsid w:val="00831DB3"/>
    <w:rsid w:val="008326E1"/>
    <w:rsid w:val="00833501"/>
    <w:rsid w:val="00833C0D"/>
    <w:rsid w:val="008371AC"/>
    <w:rsid w:val="00837302"/>
    <w:rsid w:val="008410C5"/>
    <w:rsid w:val="00843662"/>
    <w:rsid w:val="00844861"/>
    <w:rsid w:val="0084621D"/>
    <w:rsid w:val="00846F94"/>
    <w:rsid w:val="00851839"/>
    <w:rsid w:val="0085246F"/>
    <w:rsid w:val="00856768"/>
    <w:rsid w:val="00861419"/>
    <w:rsid w:val="00864F1D"/>
    <w:rsid w:val="00866FA8"/>
    <w:rsid w:val="00867E87"/>
    <w:rsid w:val="00873812"/>
    <w:rsid w:val="00877D19"/>
    <w:rsid w:val="00881584"/>
    <w:rsid w:val="008821CD"/>
    <w:rsid w:val="00883705"/>
    <w:rsid w:val="0088497E"/>
    <w:rsid w:val="00886F07"/>
    <w:rsid w:val="00890744"/>
    <w:rsid w:val="00891013"/>
    <w:rsid w:val="00891440"/>
    <w:rsid w:val="008927FA"/>
    <w:rsid w:val="00897641"/>
    <w:rsid w:val="008A1AB0"/>
    <w:rsid w:val="008A4AD8"/>
    <w:rsid w:val="008A69B8"/>
    <w:rsid w:val="008B3DD2"/>
    <w:rsid w:val="008B4E73"/>
    <w:rsid w:val="008B5B4B"/>
    <w:rsid w:val="008B62BC"/>
    <w:rsid w:val="008B7D91"/>
    <w:rsid w:val="008C04F5"/>
    <w:rsid w:val="008C148E"/>
    <w:rsid w:val="008C35E6"/>
    <w:rsid w:val="008C3A5E"/>
    <w:rsid w:val="008C465F"/>
    <w:rsid w:val="008C54AF"/>
    <w:rsid w:val="008C6048"/>
    <w:rsid w:val="008D0AD6"/>
    <w:rsid w:val="008D187A"/>
    <w:rsid w:val="008D1B1E"/>
    <w:rsid w:val="008D3386"/>
    <w:rsid w:val="008D3B16"/>
    <w:rsid w:val="008D50D4"/>
    <w:rsid w:val="008D5637"/>
    <w:rsid w:val="008D7E3C"/>
    <w:rsid w:val="008E6713"/>
    <w:rsid w:val="008F015B"/>
    <w:rsid w:val="008F2339"/>
    <w:rsid w:val="008F63B2"/>
    <w:rsid w:val="008F6D13"/>
    <w:rsid w:val="008F7795"/>
    <w:rsid w:val="00900099"/>
    <w:rsid w:val="00904197"/>
    <w:rsid w:val="00904D16"/>
    <w:rsid w:val="00911CED"/>
    <w:rsid w:val="00916139"/>
    <w:rsid w:val="00916862"/>
    <w:rsid w:val="00921E21"/>
    <w:rsid w:val="00922CFF"/>
    <w:rsid w:val="00925786"/>
    <w:rsid w:val="00927CE8"/>
    <w:rsid w:val="00930139"/>
    <w:rsid w:val="00931775"/>
    <w:rsid w:val="00940519"/>
    <w:rsid w:val="00941658"/>
    <w:rsid w:val="00942587"/>
    <w:rsid w:val="00942F4E"/>
    <w:rsid w:val="00946A3D"/>
    <w:rsid w:val="00947A46"/>
    <w:rsid w:val="009507B4"/>
    <w:rsid w:val="00952F86"/>
    <w:rsid w:val="00955BD0"/>
    <w:rsid w:val="009610EC"/>
    <w:rsid w:val="0096620C"/>
    <w:rsid w:val="009674F4"/>
    <w:rsid w:val="009704EB"/>
    <w:rsid w:val="009704EE"/>
    <w:rsid w:val="00971968"/>
    <w:rsid w:val="00971CD4"/>
    <w:rsid w:val="00977146"/>
    <w:rsid w:val="00977B8A"/>
    <w:rsid w:val="0097B69B"/>
    <w:rsid w:val="00980B18"/>
    <w:rsid w:val="0098343E"/>
    <w:rsid w:val="009841E6"/>
    <w:rsid w:val="00987D8D"/>
    <w:rsid w:val="009950E5"/>
    <w:rsid w:val="00997808"/>
    <w:rsid w:val="009A07DE"/>
    <w:rsid w:val="009A2FFB"/>
    <w:rsid w:val="009A5D78"/>
    <w:rsid w:val="009A6799"/>
    <w:rsid w:val="009B0541"/>
    <w:rsid w:val="009B289D"/>
    <w:rsid w:val="009B2CDB"/>
    <w:rsid w:val="009B2CFA"/>
    <w:rsid w:val="009B5130"/>
    <w:rsid w:val="009C0A2C"/>
    <w:rsid w:val="009C0F1E"/>
    <w:rsid w:val="009C69D7"/>
    <w:rsid w:val="009C6FFD"/>
    <w:rsid w:val="009D0813"/>
    <w:rsid w:val="009D1B24"/>
    <w:rsid w:val="009D6077"/>
    <w:rsid w:val="009E2ECF"/>
    <w:rsid w:val="009E4A71"/>
    <w:rsid w:val="009F0EE9"/>
    <w:rsid w:val="009F160F"/>
    <w:rsid w:val="009F2BC6"/>
    <w:rsid w:val="009F68A0"/>
    <w:rsid w:val="009F7DB4"/>
    <w:rsid w:val="00A00376"/>
    <w:rsid w:val="00A03D3E"/>
    <w:rsid w:val="00A05AD5"/>
    <w:rsid w:val="00A05C1D"/>
    <w:rsid w:val="00A06EF5"/>
    <w:rsid w:val="00A10DA9"/>
    <w:rsid w:val="00A141BA"/>
    <w:rsid w:val="00A20980"/>
    <w:rsid w:val="00A216CF"/>
    <w:rsid w:val="00A21EBE"/>
    <w:rsid w:val="00A262D9"/>
    <w:rsid w:val="00A267A8"/>
    <w:rsid w:val="00A32406"/>
    <w:rsid w:val="00A32A62"/>
    <w:rsid w:val="00A32DDD"/>
    <w:rsid w:val="00A33DF6"/>
    <w:rsid w:val="00A358CC"/>
    <w:rsid w:val="00A365EB"/>
    <w:rsid w:val="00A36707"/>
    <w:rsid w:val="00A51B66"/>
    <w:rsid w:val="00A5238D"/>
    <w:rsid w:val="00A54D9A"/>
    <w:rsid w:val="00A61936"/>
    <w:rsid w:val="00A62C64"/>
    <w:rsid w:val="00A62F1A"/>
    <w:rsid w:val="00A656C6"/>
    <w:rsid w:val="00A66309"/>
    <w:rsid w:val="00A66394"/>
    <w:rsid w:val="00A6755F"/>
    <w:rsid w:val="00A67594"/>
    <w:rsid w:val="00A7238F"/>
    <w:rsid w:val="00A75DBA"/>
    <w:rsid w:val="00A81261"/>
    <w:rsid w:val="00A81887"/>
    <w:rsid w:val="00A828A5"/>
    <w:rsid w:val="00A82E30"/>
    <w:rsid w:val="00A84BA0"/>
    <w:rsid w:val="00A84FF6"/>
    <w:rsid w:val="00A8695C"/>
    <w:rsid w:val="00A86FB5"/>
    <w:rsid w:val="00A870B4"/>
    <w:rsid w:val="00A90771"/>
    <w:rsid w:val="00A90DE8"/>
    <w:rsid w:val="00A949E5"/>
    <w:rsid w:val="00A94A16"/>
    <w:rsid w:val="00A94F18"/>
    <w:rsid w:val="00AA0946"/>
    <w:rsid w:val="00AA378C"/>
    <w:rsid w:val="00AA3A6D"/>
    <w:rsid w:val="00AA561A"/>
    <w:rsid w:val="00AA715D"/>
    <w:rsid w:val="00AB28D1"/>
    <w:rsid w:val="00AB4B67"/>
    <w:rsid w:val="00AB58AA"/>
    <w:rsid w:val="00AC0021"/>
    <w:rsid w:val="00AC2C4A"/>
    <w:rsid w:val="00AC33E9"/>
    <w:rsid w:val="00AC7984"/>
    <w:rsid w:val="00AD0EF6"/>
    <w:rsid w:val="00AD11D4"/>
    <w:rsid w:val="00AD4AAF"/>
    <w:rsid w:val="00AD6E26"/>
    <w:rsid w:val="00AE04FE"/>
    <w:rsid w:val="00AE0F46"/>
    <w:rsid w:val="00AE155B"/>
    <w:rsid w:val="00AE2F56"/>
    <w:rsid w:val="00AE451F"/>
    <w:rsid w:val="00AE4EE0"/>
    <w:rsid w:val="00AE5F2F"/>
    <w:rsid w:val="00AF1CEE"/>
    <w:rsid w:val="00AF5234"/>
    <w:rsid w:val="00AF5CAA"/>
    <w:rsid w:val="00B04387"/>
    <w:rsid w:val="00B05683"/>
    <w:rsid w:val="00B05FED"/>
    <w:rsid w:val="00B0759A"/>
    <w:rsid w:val="00B1075A"/>
    <w:rsid w:val="00B1186B"/>
    <w:rsid w:val="00B12DCE"/>
    <w:rsid w:val="00B13A00"/>
    <w:rsid w:val="00B145A8"/>
    <w:rsid w:val="00B149A1"/>
    <w:rsid w:val="00B15399"/>
    <w:rsid w:val="00B16ABB"/>
    <w:rsid w:val="00B20D73"/>
    <w:rsid w:val="00B22CF0"/>
    <w:rsid w:val="00B27620"/>
    <w:rsid w:val="00B33E5F"/>
    <w:rsid w:val="00B35BC2"/>
    <w:rsid w:val="00B412E5"/>
    <w:rsid w:val="00B42ADD"/>
    <w:rsid w:val="00B4538A"/>
    <w:rsid w:val="00B50A6F"/>
    <w:rsid w:val="00B52910"/>
    <w:rsid w:val="00B56059"/>
    <w:rsid w:val="00B576C6"/>
    <w:rsid w:val="00B631A7"/>
    <w:rsid w:val="00B63317"/>
    <w:rsid w:val="00B633C3"/>
    <w:rsid w:val="00B65C5A"/>
    <w:rsid w:val="00B66051"/>
    <w:rsid w:val="00B67DED"/>
    <w:rsid w:val="00B75F2A"/>
    <w:rsid w:val="00B760EF"/>
    <w:rsid w:val="00B76688"/>
    <w:rsid w:val="00B76B80"/>
    <w:rsid w:val="00B77117"/>
    <w:rsid w:val="00B77C22"/>
    <w:rsid w:val="00B77D65"/>
    <w:rsid w:val="00B84996"/>
    <w:rsid w:val="00B84BC3"/>
    <w:rsid w:val="00B85766"/>
    <w:rsid w:val="00B9005B"/>
    <w:rsid w:val="00B917B8"/>
    <w:rsid w:val="00B92EE3"/>
    <w:rsid w:val="00B93E70"/>
    <w:rsid w:val="00B94156"/>
    <w:rsid w:val="00B94F12"/>
    <w:rsid w:val="00B96DCC"/>
    <w:rsid w:val="00BA0E2D"/>
    <w:rsid w:val="00BA1291"/>
    <w:rsid w:val="00BA33BE"/>
    <w:rsid w:val="00BA57F1"/>
    <w:rsid w:val="00BA7DFE"/>
    <w:rsid w:val="00BB0692"/>
    <w:rsid w:val="00BB5E4D"/>
    <w:rsid w:val="00BB66E6"/>
    <w:rsid w:val="00BB6BA5"/>
    <w:rsid w:val="00BC0044"/>
    <w:rsid w:val="00BC3360"/>
    <w:rsid w:val="00BD2705"/>
    <w:rsid w:val="00BD36E1"/>
    <w:rsid w:val="00BE0637"/>
    <w:rsid w:val="00BE1E62"/>
    <w:rsid w:val="00BE2281"/>
    <w:rsid w:val="00BE52C8"/>
    <w:rsid w:val="00BE557E"/>
    <w:rsid w:val="00BE6269"/>
    <w:rsid w:val="00BF214E"/>
    <w:rsid w:val="00BF303C"/>
    <w:rsid w:val="00BF39F7"/>
    <w:rsid w:val="00C0100A"/>
    <w:rsid w:val="00C012C2"/>
    <w:rsid w:val="00C0152C"/>
    <w:rsid w:val="00C03E38"/>
    <w:rsid w:val="00C13F2A"/>
    <w:rsid w:val="00C14A2E"/>
    <w:rsid w:val="00C15564"/>
    <w:rsid w:val="00C16972"/>
    <w:rsid w:val="00C214FF"/>
    <w:rsid w:val="00C21F2F"/>
    <w:rsid w:val="00C23E61"/>
    <w:rsid w:val="00C25C78"/>
    <w:rsid w:val="00C2784A"/>
    <w:rsid w:val="00C30FA5"/>
    <w:rsid w:val="00C32241"/>
    <w:rsid w:val="00C359D4"/>
    <w:rsid w:val="00C365AE"/>
    <w:rsid w:val="00C366DF"/>
    <w:rsid w:val="00C408D5"/>
    <w:rsid w:val="00C43825"/>
    <w:rsid w:val="00C46B70"/>
    <w:rsid w:val="00C47EE9"/>
    <w:rsid w:val="00C61E25"/>
    <w:rsid w:val="00C622C3"/>
    <w:rsid w:val="00C6296C"/>
    <w:rsid w:val="00C636AC"/>
    <w:rsid w:val="00C648AC"/>
    <w:rsid w:val="00C64D96"/>
    <w:rsid w:val="00C654D0"/>
    <w:rsid w:val="00C7034D"/>
    <w:rsid w:val="00C720A6"/>
    <w:rsid w:val="00C73332"/>
    <w:rsid w:val="00C7437D"/>
    <w:rsid w:val="00C74649"/>
    <w:rsid w:val="00C8028B"/>
    <w:rsid w:val="00C87FFB"/>
    <w:rsid w:val="00C92F85"/>
    <w:rsid w:val="00C934DB"/>
    <w:rsid w:val="00CA2018"/>
    <w:rsid w:val="00CA5A17"/>
    <w:rsid w:val="00CA70B4"/>
    <w:rsid w:val="00CC5898"/>
    <w:rsid w:val="00CC7856"/>
    <w:rsid w:val="00CD2C03"/>
    <w:rsid w:val="00CD34C6"/>
    <w:rsid w:val="00CD5071"/>
    <w:rsid w:val="00CD551F"/>
    <w:rsid w:val="00CE249E"/>
    <w:rsid w:val="00CE2629"/>
    <w:rsid w:val="00CE7579"/>
    <w:rsid w:val="00CE798D"/>
    <w:rsid w:val="00CF0C9C"/>
    <w:rsid w:val="00CF0ED1"/>
    <w:rsid w:val="00CF311F"/>
    <w:rsid w:val="00CF3A35"/>
    <w:rsid w:val="00D01015"/>
    <w:rsid w:val="00D01EBD"/>
    <w:rsid w:val="00D023E3"/>
    <w:rsid w:val="00D11157"/>
    <w:rsid w:val="00D1309E"/>
    <w:rsid w:val="00D15620"/>
    <w:rsid w:val="00D15641"/>
    <w:rsid w:val="00D15EC8"/>
    <w:rsid w:val="00D22A68"/>
    <w:rsid w:val="00D22D3F"/>
    <w:rsid w:val="00D25151"/>
    <w:rsid w:val="00D25A60"/>
    <w:rsid w:val="00D269AA"/>
    <w:rsid w:val="00D279FD"/>
    <w:rsid w:val="00D27E12"/>
    <w:rsid w:val="00D308E0"/>
    <w:rsid w:val="00D30BF2"/>
    <w:rsid w:val="00D32560"/>
    <w:rsid w:val="00D32EB5"/>
    <w:rsid w:val="00D33B2E"/>
    <w:rsid w:val="00D354F6"/>
    <w:rsid w:val="00D37FDD"/>
    <w:rsid w:val="00D40CB5"/>
    <w:rsid w:val="00D429F5"/>
    <w:rsid w:val="00D42CF4"/>
    <w:rsid w:val="00D43690"/>
    <w:rsid w:val="00D44DCB"/>
    <w:rsid w:val="00D46D06"/>
    <w:rsid w:val="00D50E8B"/>
    <w:rsid w:val="00D5119A"/>
    <w:rsid w:val="00D512FC"/>
    <w:rsid w:val="00D537C7"/>
    <w:rsid w:val="00D54147"/>
    <w:rsid w:val="00D575DF"/>
    <w:rsid w:val="00D621C3"/>
    <w:rsid w:val="00D64168"/>
    <w:rsid w:val="00D660A7"/>
    <w:rsid w:val="00D66D5C"/>
    <w:rsid w:val="00D7049A"/>
    <w:rsid w:val="00D71C48"/>
    <w:rsid w:val="00D728E4"/>
    <w:rsid w:val="00D76FEB"/>
    <w:rsid w:val="00D800D6"/>
    <w:rsid w:val="00D80B18"/>
    <w:rsid w:val="00D840FC"/>
    <w:rsid w:val="00D8751E"/>
    <w:rsid w:val="00D95021"/>
    <w:rsid w:val="00D95814"/>
    <w:rsid w:val="00DA046E"/>
    <w:rsid w:val="00DA311E"/>
    <w:rsid w:val="00DB0132"/>
    <w:rsid w:val="00DB080C"/>
    <w:rsid w:val="00DB1010"/>
    <w:rsid w:val="00DB2274"/>
    <w:rsid w:val="00DB2C6F"/>
    <w:rsid w:val="00DB3BBD"/>
    <w:rsid w:val="00DC49FF"/>
    <w:rsid w:val="00DC66F2"/>
    <w:rsid w:val="00DC7704"/>
    <w:rsid w:val="00DD05C2"/>
    <w:rsid w:val="00DD3008"/>
    <w:rsid w:val="00DD48D4"/>
    <w:rsid w:val="00DD52B6"/>
    <w:rsid w:val="00DE0DD8"/>
    <w:rsid w:val="00DE0FC4"/>
    <w:rsid w:val="00DE3997"/>
    <w:rsid w:val="00DE6346"/>
    <w:rsid w:val="00DF053A"/>
    <w:rsid w:val="00DF1C46"/>
    <w:rsid w:val="00DF204F"/>
    <w:rsid w:val="00DF28F3"/>
    <w:rsid w:val="00DF2E08"/>
    <w:rsid w:val="00DF4EE6"/>
    <w:rsid w:val="00DF6016"/>
    <w:rsid w:val="00DF74D7"/>
    <w:rsid w:val="00E0019F"/>
    <w:rsid w:val="00E01ABF"/>
    <w:rsid w:val="00E02C96"/>
    <w:rsid w:val="00E03880"/>
    <w:rsid w:val="00E06CC3"/>
    <w:rsid w:val="00E11AD6"/>
    <w:rsid w:val="00E1236C"/>
    <w:rsid w:val="00E13D65"/>
    <w:rsid w:val="00E16E66"/>
    <w:rsid w:val="00E2003A"/>
    <w:rsid w:val="00E20FCC"/>
    <w:rsid w:val="00E24078"/>
    <w:rsid w:val="00E257E4"/>
    <w:rsid w:val="00E2691B"/>
    <w:rsid w:val="00E27992"/>
    <w:rsid w:val="00E308A2"/>
    <w:rsid w:val="00E412AD"/>
    <w:rsid w:val="00E41B2F"/>
    <w:rsid w:val="00E456FA"/>
    <w:rsid w:val="00E50682"/>
    <w:rsid w:val="00E51103"/>
    <w:rsid w:val="00E54F7F"/>
    <w:rsid w:val="00E570D3"/>
    <w:rsid w:val="00E61D4B"/>
    <w:rsid w:val="00E64206"/>
    <w:rsid w:val="00E649FA"/>
    <w:rsid w:val="00E70455"/>
    <w:rsid w:val="00E705E9"/>
    <w:rsid w:val="00E719D5"/>
    <w:rsid w:val="00E73708"/>
    <w:rsid w:val="00E74A7C"/>
    <w:rsid w:val="00E80F67"/>
    <w:rsid w:val="00E843EA"/>
    <w:rsid w:val="00E86376"/>
    <w:rsid w:val="00E864F4"/>
    <w:rsid w:val="00E92268"/>
    <w:rsid w:val="00E96686"/>
    <w:rsid w:val="00EA02C4"/>
    <w:rsid w:val="00EA0828"/>
    <w:rsid w:val="00EA0B96"/>
    <w:rsid w:val="00EA3C74"/>
    <w:rsid w:val="00EA4783"/>
    <w:rsid w:val="00EA4E8D"/>
    <w:rsid w:val="00EA6599"/>
    <w:rsid w:val="00EA68F5"/>
    <w:rsid w:val="00EA7266"/>
    <w:rsid w:val="00EB4ABE"/>
    <w:rsid w:val="00EB4ED5"/>
    <w:rsid w:val="00EB57F8"/>
    <w:rsid w:val="00EB74DE"/>
    <w:rsid w:val="00EB789B"/>
    <w:rsid w:val="00EC0232"/>
    <w:rsid w:val="00EC2F85"/>
    <w:rsid w:val="00EC3FB0"/>
    <w:rsid w:val="00EC4011"/>
    <w:rsid w:val="00EC6476"/>
    <w:rsid w:val="00ED1251"/>
    <w:rsid w:val="00ED3C94"/>
    <w:rsid w:val="00ED4BD4"/>
    <w:rsid w:val="00ED6EBF"/>
    <w:rsid w:val="00EE4508"/>
    <w:rsid w:val="00EE4937"/>
    <w:rsid w:val="00EE5B77"/>
    <w:rsid w:val="00EE7484"/>
    <w:rsid w:val="00EF0A77"/>
    <w:rsid w:val="00EF15B3"/>
    <w:rsid w:val="00EF441F"/>
    <w:rsid w:val="00EF53DA"/>
    <w:rsid w:val="00EF588B"/>
    <w:rsid w:val="00EF5EC8"/>
    <w:rsid w:val="00EF78AA"/>
    <w:rsid w:val="00F04089"/>
    <w:rsid w:val="00F0611A"/>
    <w:rsid w:val="00F07969"/>
    <w:rsid w:val="00F17783"/>
    <w:rsid w:val="00F20BF3"/>
    <w:rsid w:val="00F2143A"/>
    <w:rsid w:val="00F22F40"/>
    <w:rsid w:val="00F241DA"/>
    <w:rsid w:val="00F271F7"/>
    <w:rsid w:val="00F30135"/>
    <w:rsid w:val="00F336DF"/>
    <w:rsid w:val="00F34620"/>
    <w:rsid w:val="00F34C32"/>
    <w:rsid w:val="00F354FB"/>
    <w:rsid w:val="00F3691D"/>
    <w:rsid w:val="00F36EE5"/>
    <w:rsid w:val="00F40289"/>
    <w:rsid w:val="00F40D8F"/>
    <w:rsid w:val="00F42062"/>
    <w:rsid w:val="00F442D9"/>
    <w:rsid w:val="00F47574"/>
    <w:rsid w:val="00F5138B"/>
    <w:rsid w:val="00F52C15"/>
    <w:rsid w:val="00F56ADC"/>
    <w:rsid w:val="00F60BF5"/>
    <w:rsid w:val="00F61E37"/>
    <w:rsid w:val="00F61E55"/>
    <w:rsid w:val="00F63826"/>
    <w:rsid w:val="00F64B91"/>
    <w:rsid w:val="00F65C5C"/>
    <w:rsid w:val="00F70DAF"/>
    <w:rsid w:val="00F72E44"/>
    <w:rsid w:val="00F730A9"/>
    <w:rsid w:val="00F73366"/>
    <w:rsid w:val="00F76232"/>
    <w:rsid w:val="00F80EBE"/>
    <w:rsid w:val="00F81D95"/>
    <w:rsid w:val="00F825B4"/>
    <w:rsid w:val="00F84AF2"/>
    <w:rsid w:val="00F86181"/>
    <w:rsid w:val="00F863B6"/>
    <w:rsid w:val="00F9010E"/>
    <w:rsid w:val="00F923E1"/>
    <w:rsid w:val="00F9336A"/>
    <w:rsid w:val="00F96AC0"/>
    <w:rsid w:val="00F96D92"/>
    <w:rsid w:val="00FA0505"/>
    <w:rsid w:val="00FA1FDE"/>
    <w:rsid w:val="00FA5B13"/>
    <w:rsid w:val="00FB3958"/>
    <w:rsid w:val="00FB6789"/>
    <w:rsid w:val="00FB6CD7"/>
    <w:rsid w:val="00FB7302"/>
    <w:rsid w:val="00FC1A88"/>
    <w:rsid w:val="00FC2772"/>
    <w:rsid w:val="00FC3814"/>
    <w:rsid w:val="00FC5F06"/>
    <w:rsid w:val="00FD0356"/>
    <w:rsid w:val="00FD663F"/>
    <w:rsid w:val="00FE067D"/>
    <w:rsid w:val="00FE13F5"/>
    <w:rsid w:val="00FE2816"/>
    <w:rsid w:val="00FE62D9"/>
    <w:rsid w:val="00FE65C2"/>
    <w:rsid w:val="00FE725A"/>
    <w:rsid w:val="00FF1295"/>
    <w:rsid w:val="00FF21F2"/>
    <w:rsid w:val="00FF51C7"/>
    <w:rsid w:val="00FF6673"/>
    <w:rsid w:val="00FF6B4F"/>
    <w:rsid w:val="00FF7A38"/>
    <w:rsid w:val="012390D8"/>
    <w:rsid w:val="016899FA"/>
    <w:rsid w:val="01D6736B"/>
    <w:rsid w:val="022083A7"/>
    <w:rsid w:val="02AD6F87"/>
    <w:rsid w:val="034ABA2D"/>
    <w:rsid w:val="0377035C"/>
    <w:rsid w:val="03DF0F79"/>
    <w:rsid w:val="0418255F"/>
    <w:rsid w:val="049B09EC"/>
    <w:rsid w:val="04F4AF9C"/>
    <w:rsid w:val="0549CAE4"/>
    <w:rsid w:val="054F74D1"/>
    <w:rsid w:val="055C4D1D"/>
    <w:rsid w:val="05B31F4A"/>
    <w:rsid w:val="05D98CF0"/>
    <w:rsid w:val="06DE1738"/>
    <w:rsid w:val="074F2D8C"/>
    <w:rsid w:val="07EB71D8"/>
    <w:rsid w:val="0806ACDF"/>
    <w:rsid w:val="083D732C"/>
    <w:rsid w:val="0853E513"/>
    <w:rsid w:val="08C06C4D"/>
    <w:rsid w:val="08D1D590"/>
    <w:rsid w:val="09334454"/>
    <w:rsid w:val="0A1D219C"/>
    <w:rsid w:val="0A232F9C"/>
    <w:rsid w:val="0A2403C9"/>
    <w:rsid w:val="0A55B441"/>
    <w:rsid w:val="0B18A8B7"/>
    <w:rsid w:val="0C097652"/>
    <w:rsid w:val="0CA1A633"/>
    <w:rsid w:val="0CB16BEB"/>
    <w:rsid w:val="0D865CF0"/>
    <w:rsid w:val="0DEDF9E7"/>
    <w:rsid w:val="0E2EA00E"/>
    <w:rsid w:val="0E4A462D"/>
    <w:rsid w:val="0F411714"/>
    <w:rsid w:val="107DC23C"/>
    <w:rsid w:val="10C4E4CE"/>
    <w:rsid w:val="110E1085"/>
    <w:rsid w:val="11175616"/>
    <w:rsid w:val="11794B56"/>
    <w:rsid w:val="11887F52"/>
    <w:rsid w:val="125C5DB3"/>
    <w:rsid w:val="12DB3F0E"/>
    <w:rsid w:val="138B6BC6"/>
    <w:rsid w:val="13A3F28C"/>
    <w:rsid w:val="140D3324"/>
    <w:rsid w:val="14A662A0"/>
    <w:rsid w:val="14ACD284"/>
    <w:rsid w:val="165BF075"/>
    <w:rsid w:val="1682172D"/>
    <w:rsid w:val="16CB7CBD"/>
    <w:rsid w:val="16FDE08C"/>
    <w:rsid w:val="16FEB620"/>
    <w:rsid w:val="178FF0F8"/>
    <w:rsid w:val="17E9FE66"/>
    <w:rsid w:val="185069D1"/>
    <w:rsid w:val="189BF294"/>
    <w:rsid w:val="1985B764"/>
    <w:rsid w:val="19A5B3BB"/>
    <w:rsid w:val="19E43F46"/>
    <w:rsid w:val="1A2F2CE2"/>
    <w:rsid w:val="1ADB7B93"/>
    <w:rsid w:val="1BBB54AD"/>
    <w:rsid w:val="1BD99C76"/>
    <w:rsid w:val="1CD9F771"/>
    <w:rsid w:val="1D12280C"/>
    <w:rsid w:val="1DB8D2BE"/>
    <w:rsid w:val="1E67020D"/>
    <w:rsid w:val="1EF10310"/>
    <w:rsid w:val="1FE9542D"/>
    <w:rsid w:val="201DF71B"/>
    <w:rsid w:val="20BD4B42"/>
    <w:rsid w:val="210724BD"/>
    <w:rsid w:val="21523521"/>
    <w:rsid w:val="21AC5FCA"/>
    <w:rsid w:val="225F755F"/>
    <w:rsid w:val="22C833B0"/>
    <w:rsid w:val="22D8591D"/>
    <w:rsid w:val="23A8D846"/>
    <w:rsid w:val="23DFD3E2"/>
    <w:rsid w:val="2423E46C"/>
    <w:rsid w:val="247B4CBB"/>
    <w:rsid w:val="24D314B3"/>
    <w:rsid w:val="2665068E"/>
    <w:rsid w:val="26A116F8"/>
    <w:rsid w:val="26A9D555"/>
    <w:rsid w:val="26F262B3"/>
    <w:rsid w:val="271CAA1E"/>
    <w:rsid w:val="279350D4"/>
    <w:rsid w:val="27D2DCF4"/>
    <w:rsid w:val="2998F9C6"/>
    <w:rsid w:val="29C837C2"/>
    <w:rsid w:val="29CE0CC0"/>
    <w:rsid w:val="2A4918D4"/>
    <w:rsid w:val="2A5E9E14"/>
    <w:rsid w:val="2AB578F5"/>
    <w:rsid w:val="2AD0A68C"/>
    <w:rsid w:val="2C2D6249"/>
    <w:rsid w:val="2C684B0E"/>
    <w:rsid w:val="2D10587C"/>
    <w:rsid w:val="2D897671"/>
    <w:rsid w:val="2F0CB285"/>
    <w:rsid w:val="2F115941"/>
    <w:rsid w:val="2F5E6A98"/>
    <w:rsid w:val="2FBBB34A"/>
    <w:rsid w:val="3047F93E"/>
    <w:rsid w:val="30C40557"/>
    <w:rsid w:val="30C682F1"/>
    <w:rsid w:val="3130991E"/>
    <w:rsid w:val="318FB0D8"/>
    <w:rsid w:val="319BCB6C"/>
    <w:rsid w:val="31A44B02"/>
    <w:rsid w:val="3286424E"/>
    <w:rsid w:val="33399C5A"/>
    <w:rsid w:val="34475D06"/>
    <w:rsid w:val="34569C2E"/>
    <w:rsid w:val="354F4B75"/>
    <w:rsid w:val="35662C07"/>
    <w:rsid w:val="356FE313"/>
    <w:rsid w:val="36329309"/>
    <w:rsid w:val="3700B83F"/>
    <w:rsid w:val="371E3106"/>
    <w:rsid w:val="377F3E23"/>
    <w:rsid w:val="37A3C671"/>
    <w:rsid w:val="38B37552"/>
    <w:rsid w:val="38ED4070"/>
    <w:rsid w:val="39B1A9F8"/>
    <w:rsid w:val="3A3F7C3E"/>
    <w:rsid w:val="3B6C7860"/>
    <w:rsid w:val="3BA4AFED"/>
    <w:rsid w:val="3C4F536C"/>
    <w:rsid w:val="3D120FA9"/>
    <w:rsid w:val="3D4A0447"/>
    <w:rsid w:val="3D6087FC"/>
    <w:rsid w:val="3D9E108D"/>
    <w:rsid w:val="3DC04435"/>
    <w:rsid w:val="3DCCC086"/>
    <w:rsid w:val="3EC370B9"/>
    <w:rsid w:val="3ED393E3"/>
    <w:rsid w:val="3F1A0BB6"/>
    <w:rsid w:val="3F57C605"/>
    <w:rsid w:val="3F8DA5BF"/>
    <w:rsid w:val="3FCA7DB0"/>
    <w:rsid w:val="40F45C62"/>
    <w:rsid w:val="4111A26B"/>
    <w:rsid w:val="4135E016"/>
    <w:rsid w:val="420DFBA2"/>
    <w:rsid w:val="427F39DF"/>
    <w:rsid w:val="4286D709"/>
    <w:rsid w:val="4371B8D8"/>
    <w:rsid w:val="442D0ECF"/>
    <w:rsid w:val="446A5B6D"/>
    <w:rsid w:val="4470053B"/>
    <w:rsid w:val="4481945A"/>
    <w:rsid w:val="45603B19"/>
    <w:rsid w:val="45AF13E7"/>
    <w:rsid w:val="45B22DBD"/>
    <w:rsid w:val="462299E7"/>
    <w:rsid w:val="462FE42F"/>
    <w:rsid w:val="4651A5D6"/>
    <w:rsid w:val="466ECE9B"/>
    <w:rsid w:val="473EB0AD"/>
    <w:rsid w:val="48035DA0"/>
    <w:rsid w:val="483464A2"/>
    <w:rsid w:val="48E5F05C"/>
    <w:rsid w:val="48F5E196"/>
    <w:rsid w:val="499788D2"/>
    <w:rsid w:val="49CDDDB3"/>
    <w:rsid w:val="49FEAC4F"/>
    <w:rsid w:val="4A1D15FB"/>
    <w:rsid w:val="4A338DC1"/>
    <w:rsid w:val="4A695B63"/>
    <w:rsid w:val="4A859EE0"/>
    <w:rsid w:val="4AD81A9C"/>
    <w:rsid w:val="4B56496A"/>
    <w:rsid w:val="4B98E251"/>
    <w:rsid w:val="4C216F41"/>
    <w:rsid w:val="4C3200A8"/>
    <w:rsid w:val="4C4E1773"/>
    <w:rsid w:val="4CAF81DC"/>
    <w:rsid w:val="4D352F87"/>
    <w:rsid w:val="4D5530C2"/>
    <w:rsid w:val="4D646070"/>
    <w:rsid w:val="4D9300D7"/>
    <w:rsid w:val="4DEDB45C"/>
    <w:rsid w:val="4E8E5409"/>
    <w:rsid w:val="4F72EE19"/>
    <w:rsid w:val="4FAD230A"/>
    <w:rsid w:val="5018CF42"/>
    <w:rsid w:val="504D4B9B"/>
    <w:rsid w:val="506A73E4"/>
    <w:rsid w:val="506FB538"/>
    <w:rsid w:val="5156C8EE"/>
    <w:rsid w:val="515A3772"/>
    <w:rsid w:val="51C8BBC8"/>
    <w:rsid w:val="51D9E68C"/>
    <w:rsid w:val="52BD1813"/>
    <w:rsid w:val="52CD9919"/>
    <w:rsid w:val="52F2E5B8"/>
    <w:rsid w:val="537F9184"/>
    <w:rsid w:val="541EC26B"/>
    <w:rsid w:val="547EF165"/>
    <w:rsid w:val="54AE27A4"/>
    <w:rsid w:val="54C7E12D"/>
    <w:rsid w:val="562CD32B"/>
    <w:rsid w:val="575F9C91"/>
    <w:rsid w:val="57A9B04F"/>
    <w:rsid w:val="57CF7C98"/>
    <w:rsid w:val="58F22462"/>
    <w:rsid w:val="5907DFCF"/>
    <w:rsid w:val="590CEF83"/>
    <w:rsid w:val="595BC9E0"/>
    <w:rsid w:val="5981E469"/>
    <w:rsid w:val="59F9C641"/>
    <w:rsid w:val="5AB34E19"/>
    <w:rsid w:val="5B02BE9E"/>
    <w:rsid w:val="5C0986E2"/>
    <w:rsid w:val="5C3F8091"/>
    <w:rsid w:val="5C997B95"/>
    <w:rsid w:val="5CFCE0D3"/>
    <w:rsid w:val="5D211AFD"/>
    <w:rsid w:val="5D9AA16D"/>
    <w:rsid w:val="5E0257C6"/>
    <w:rsid w:val="5E586220"/>
    <w:rsid w:val="5EC475FE"/>
    <w:rsid w:val="5F1905E0"/>
    <w:rsid w:val="5FD11C57"/>
    <w:rsid w:val="60D9ECB1"/>
    <w:rsid w:val="614596D6"/>
    <w:rsid w:val="62A1C34D"/>
    <w:rsid w:val="63ED0B12"/>
    <w:rsid w:val="645E8FD4"/>
    <w:rsid w:val="6464562D"/>
    <w:rsid w:val="64848E8D"/>
    <w:rsid w:val="6488B7CC"/>
    <w:rsid w:val="651024B3"/>
    <w:rsid w:val="6542CD23"/>
    <w:rsid w:val="65D4F9AB"/>
    <w:rsid w:val="66A56123"/>
    <w:rsid w:val="66D2CD5B"/>
    <w:rsid w:val="6747E62A"/>
    <w:rsid w:val="6765700E"/>
    <w:rsid w:val="678F8D34"/>
    <w:rsid w:val="67D34256"/>
    <w:rsid w:val="6825ABB9"/>
    <w:rsid w:val="68446588"/>
    <w:rsid w:val="6862507B"/>
    <w:rsid w:val="689884E2"/>
    <w:rsid w:val="69639200"/>
    <w:rsid w:val="696AA7F2"/>
    <w:rsid w:val="69FE20DC"/>
    <w:rsid w:val="6A0FB96D"/>
    <w:rsid w:val="6AB4A8FB"/>
    <w:rsid w:val="6C8CB48F"/>
    <w:rsid w:val="6C90E2C9"/>
    <w:rsid w:val="6D7219F9"/>
    <w:rsid w:val="6D869CA8"/>
    <w:rsid w:val="6DA47AD4"/>
    <w:rsid w:val="6E39D8BA"/>
    <w:rsid w:val="6E435F3C"/>
    <w:rsid w:val="6FFD7201"/>
    <w:rsid w:val="7268476D"/>
    <w:rsid w:val="73BAEF62"/>
    <w:rsid w:val="759CEDD1"/>
    <w:rsid w:val="75BA3E8D"/>
    <w:rsid w:val="76461AE0"/>
    <w:rsid w:val="769BC106"/>
    <w:rsid w:val="76BB8CE3"/>
    <w:rsid w:val="77149207"/>
    <w:rsid w:val="7751EEC2"/>
    <w:rsid w:val="7829CA63"/>
    <w:rsid w:val="7887062C"/>
    <w:rsid w:val="7904E292"/>
    <w:rsid w:val="791EDA44"/>
    <w:rsid w:val="794BA83D"/>
    <w:rsid w:val="79B8E1D4"/>
    <w:rsid w:val="7AAB8C6F"/>
    <w:rsid w:val="7AD98C17"/>
    <w:rsid w:val="7B9606DA"/>
    <w:rsid w:val="7BDE645D"/>
    <w:rsid w:val="7C090E38"/>
    <w:rsid w:val="7CA31DBC"/>
    <w:rsid w:val="7CCBA5A9"/>
    <w:rsid w:val="7D7E17AF"/>
    <w:rsid w:val="7DA9B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C3A96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18" w:space="1" w:color="000080"/>
        <w:bottom w:val="single" w:sz="18" w:space="1" w:color="000080"/>
      </w:pBdr>
      <w:outlineLvl w:val="0"/>
    </w:pPr>
    <w:rPr>
      <w:rFonts w:ascii="Arial" w:hAnsi="Arial" w:cs="Arial"/>
      <w:b/>
      <w:color w:val="000080"/>
      <w:sz w:val="3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BalloonText">
    <w:name w:val="Balloon Text"/>
    <w:basedOn w:val="Normal"/>
    <w:link w:val="BalloonTextChar"/>
    <w:rsid w:val="007C6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C68CC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7C68CC"/>
    <w:rPr>
      <w:lang w:eastAsia="en-US"/>
    </w:rPr>
  </w:style>
  <w:style w:type="character" w:styleId="Hyperlink">
    <w:name w:val="Hyperlink"/>
    <w:uiPriority w:val="99"/>
    <w:unhideWhenUsed/>
    <w:rsid w:val="002B29EB"/>
    <w:rPr>
      <w:color w:val="0000FF"/>
      <w:u w:val="single"/>
    </w:rPr>
  </w:style>
  <w:style w:type="table" w:styleId="TableGrid">
    <w:name w:val="Table Grid"/>
    <w:basedOn w:val="TableNormal"/>
    <w:uiPriority w:val="59"/>
    <w:rsid w:val="002B2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34554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5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pBdr>
        <w:top w:val="single" w:sz="18" w:space="1" w:color="000080"/>
        <w:bottom w:val="single" w:sz="18" w:space="1" w:color="000080"/>
      </w:pBdr>
      <w:outlineLvl w:val="0"/>
    </w:pPr>
    <w:rPr>
      <w:rFonts w:ascii="Arial" w:hAnsi="Arial" w:cs="Arial"/>
      <w:b/>
      <w:color w:val="000080"/>
      <w:sz w:val="32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sz w:val="3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ReturnAddress">
    <w:name w:val="Return Address"/>
    <w:basedOn w:val="Normal"/>
    <w:pPr>
      <w:keepLines/>
      <w:spacing w:line="200" w:lineRule="atLeast"/>
    </w:pPr>
    <w:rPr>
      <w:rFonts w:ascii="Arial" w:hAnsi="Arial"/>
      <w:spacing w:val="-2"/>
      <w:sz w:val="16"/>
    </w:rPr>
  </w:style>
  <w:style w:type="paragraph" w:styleId="BalloonText">
    <w:name w:val="Balloon Text"/>
    <w:basedOn w:val="Normal"/>
    <w:link w:val="BalloonTextChar"/>
    <w:rsid w:val="007C6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C68CC"/>
    <w:rPr>
      <w:rFonts w:ascii="Tahoma" w:hAnsi="Tahoma" w:cs="Tahoma"/>
      <w:sz w:val="16"/>
      <w:szCs w:val="16"/>
      <w:lang w:eastAsia="en-US"/>
    </w:rPr>
  </w:style>
  <w:style w:type="character" w:customStyle="1" w:styleId="FooterChar">
    <w:name w:val="Footer Char"/>
    <w:link w:val="Footer"/>
    <w:uiPriority w:val="99"/>
    <w:rsid w:val="007C68CC"/>
    <w:rPr>
      <w:lang w:eastAsia="en-US"/>
    </w:rPr>
  </w:style>
  <w:style w:type="character" w:styleId="Hyperlink">
    <w:name w:val="Hyperlink"/>
    <w:uiPriority w:val="99"/>
    <w:unhideWhenUsed/>
    <w:rsid w:val="002B29EB"/>
    <w:rPr>
      <w:color w:val="0000FF"/>
      <w:u w:val="single"/>
    </w:rPr>
  </w:style>
  <w:style w:type="table" w:styleId="TableGrid">
    <w:name w:val="Table Grid"/>
    <w:basedOn w:val="TableNormal"/>
    <w:uiPriority w:val="59"/>
    <w:rsid w:val="002B2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34554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B075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7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ukts.org/healthcare-professionals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s://assets.publishing.service.gov.uk/media/5e18a52940f0b65dc1918763/Greenbook_chapter_7_Immunsing_immunosupressed.pdf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19224DC17CD479CDB64BAAF6318F5" ma:contentTypeVersion="15" ma:contentTypeDescription="Create a new document." ma:contentTypeScope="" ma:versionID="877572a696c4492ec67e8264f5b0e5c6">
  <xsd:schema xmlns:xsd="http://www.w3.org/2001/XMLSchema" xmlns:xs="http://www.w3.org/2001/XMLSchema" xmlns:p="http://schemas.microsoft.com/office/2006/metadata/properties" xmlns:ns2="0187aca2-1dae-40c8-bd19-121c02b82061" xmlns:ns3="4d042e7c-8c78-4415-9af9-59b54e100297" targetNamespace="http://schemas.microsoft.com/office/2006/metadata/properties" ma:root="true" ma:fieldsID="5a32c25bb54bf3a26bc35526d62817df" ns2:_="" ns3:_="">
    <xsd:import namespace="0187aca2-1dae-40c8-bd19-121c02b82061"/>
    <xsd:import namespace="4d042e7c-8c78-4415-9af9-59b54e1002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87aca2-1dae-40c8-bd19-121c02b82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73e9af6-01d4-423d-8bd2-cf099f328a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042e7c-8c78-4415-9af9-59b54e10029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49fe865-afc4-4334-b2c1-0d57a5c22f94}" ma:internalName="TaxCatchAll" ma:showField="CatchAllData" ma:web="4d042e7c-8c78-4415-9af9-59b54e1002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042e7c-8c78-4415-9af9-59b54e100297" xsi:nil="true"/>
    <lcf76f155ced4ddcb4097134ff3c332f xmlns="0187aca2-1dae-40c8-bd19-121c02b82061">
      <Terms xmlns="http://schemas.microsoft.com/office/infopath/2007/PartnerControls"/>
    </lcf76f155ced4ddcb4097134ff3c332f>
    <SharedWithUsers xmlns="4d042e7c-8c78-4415-9af9-59b54e100297">
      <UserInfo>
        <DisplayName>Sanne Lugthart</DisplayName>
        <AccountId>23</AccountId>
        <AccountType/>
      </UserInfo>
      <UserInfo>
        <DisplayName>Tom Latham</DisplayName>
        <AccountId>428</AccountId>
        <AccountType/>
      </UserInfo>
      <UserInfo>
        <DisplayName>Rachel Lloyd</DisplayName>
        <AccountId>14</AccountId>
        <AccountType/>
      </UserInfo>
      <UserInfo>
        <DisplayName>Nicole Paterson</DisplayName>
        <AccountId>53</AccountId>
        <AccountType/>
      </UserInfo>
      <UserInfo>
        <DisplayName>Prisca Lux</DisplayName>
        <AccountId>20</AccountId>
        <AccountType/>
      </UserInfo>
      <UserInfo>
        <DisplayName>Sandra Schneider</DisplayName>
        <AccountId>13</AccountId>
        <AccountType/>
      </UserInfo>
      <UserInfo>
        <DisplayName>Anna Farrell</DisplayName>
        <AccountId>171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451E-A416-44F6-B65C-448EB1D0B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87aca2-1dae-40c8-bd19-121c02b82061"/>
    <ds:schemaRef ds:uri="4d042e7c-8c78-4415-9af9-59b54e100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5D717B-5081-4C5D-9C66-6269689CAD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7DC91-8BA4-4F9B-B246-DAEAFBBC7CD3}">
  <ds:schemaRefs>
    <ds:schemaRef ds:uri="http://schemas.microsoft.com/office/2006/metadata/properties"/>
    <ds:schemaRef ds:uri="http://schemas.microsoft.com/office/infopath/2007/PartnerControls"/>
    <ds:schemaRef ds:uri="4d042e7c-8c78-4415-9af9-59b54e100297"/>
    <ds:schemaRef ds:uri="0187aca2-1dae-40c8-bd19-121c02b82061"/>
  </ds:schemaRefs>
</ds:datastoreItem>
</file>

<file path=customXml/itemProps4.xml><?xml version="1.0" encoding="utf-8"?>
<ds:datastoreItem xmlns:ds="http://schemas.openxmlformats.org/officeDocument/2006/customXml" ds:itemID="{0BC87E82-DF42-4F48-A4E7-DDA8A82FA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UBHT</Company>
  <LinksUpToDate>false</LinksUpToDate>
  <CharactersWithSpaces>8728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creator>UBHT</dc:creator>
  <cp:lastModifiedBy>Schneider, Sandra</cp:lastModifiedBy>
  <cp:revision>2</cp:revision>
  <cp:lastPrinted>2019-03-04T10:11:00Z</cp:lastPrinted>
  <dcterms:created xsi:type="dcterms:W3CDTF">2024-07-25T09:06:00Z</dcterms:created>
  <dcterms:modified xsi:type="dcterms:W3CDTF">2024-07-25T09:06:00Z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atCons">
    <vt:lpwstr>C4206226</vt:lpwstr>
  </property>
  <property fmtid="{D5CDD505-2E9C-101B-9397-08002B2CF9AE}" pid="3" name="NatSpec">
    <vt:lpwstr>14</vt:lpwstr>
  </property>
  <property fmtid="{D5CDD505-2E9C-101B-9397-08002B2CF9AE}" pid="4" name="ContentTypeId">
    <vt:lpwstr>0x01010083519224DC17CD479CDB64BAAF6318F5</vt:lpwstr>
  </property>
  <property fmtid="{D5CDD505-2E9C-101B-9397-08002B2CF9AE}" pid="5" name="MediaServiceImageTags">
    <vt:lpwstr/>
  </property>
</Properties>
</file>