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B34A5" w14:textId="77777777" w:rsidR="00FA1077" w:rsidRDefault="00FA1077" w:rsidP="00FA1077">
      <w:pPr>
        <w:spacing w:after="0" w:line="276" w:lineRule="auto"/>
        <w:jc w:val="right"/>
        <w:rPr>
          <w:rFonts w:ascii="Arial" w:eastAsiaTheme="minorEastAsia" w:hAnsi="Arial" w:cs="Arial"/>
          <w:bCs/>
          <w:sz w:val="24"/>
          <w:szCs w:val="24"/>
        </w:rPr>
      </w:pPr>
      <w:r>
        <w:rPr>
          <w:rFonts w:ascii="Arial" w:eastAsiaTheme="minorEastAsia" w:hAnsi="Arial" w:cs="Arial"/>
          <w:bCs/>
          <w:sz w:val="24"/>
          <w:szCs w:val="24"/>
        </w:rPr>
        <w:t xml:space="preserve">Autism 360 </w:t>
      </w:r>
    </w:p>
    <w:p w14:paraId="2F3F8A84" w14:textId="77777777" w:rsidR="00FA1077" w:rsidRPr="00E8091D" w:rsidRDefault="00FA1077" w:rsidP="00FA1077">
      <w:pPr>
        <w:spacing w:after="0" w:line="276" w:lineRule="auto"/>
        <w:jc w:val="right"/>
        <w:rPr>
          <w:rFonts w:ascii="Arial" w:eastAsiaTheme="minorEastAsia" w:hAnsi="Arial" w:cs="Arial"/>
          <w:bCs/>
          <w:sz w:val="24"/>
          <w:szCs w:val="24"/>
        </w:rPr>
      </w:pPr>
      <w:r>
        <w:rPr>
          <w:rFonts w:ascii="Arial" w:eastAsiaTheme="minorEastAsia" w:hAnsi="Arial" w:cs="Arial"/>
          <w:bCs/>
          <w:sz w:val="24"/>
          <w:szCs w:val="24"/>
        </w:rPr>
        <w:t xml:space="preserve">c/o </w:t>
      </w:r>
      <w:r w:rsidRPr="00E8091D">
        <w:rPr>
          <w:rFonts w:ascii="Arial" w:eastAsiaTheme="minorEastAsia" w:hAnsi="Arial" w:cs="Arial"/>
          <w:bCs/>
          <w:sz w:val="24"/>
          <w:szCs w:val="24"/>
        </w:rPr>
        <w:t>ADHD 360</w:t>
      </w:r>
    </w:p>
    <w:p w14:paraId="33B1A513" w14:textId="77777777" w:rsidR="00FA1077" w:rsidRPr="00E8091D" w:rsidRDefault="00FA1077" w:rsidP="00FA1077">
      <w:pPr>
        <w:spacing w:after="0" w:line="276" w:lineRule="auto"/>
        <w:jc w:val="right"/>
        <w:rPr>
          <w:rFonts w:ascii="Arial" w:eastAsiaTheme="minorEastAsia" w:hAnsi="Arial" w:cs="Arial"/>
          <w:bCs/>
          <w:sz w:val="24"/>
          <w:szCs w:val="24"/>
        </w:rPr>
      </w:pPr>
      <w:r w:rsidRPr="00E8091D">
        <w:rPr>
          <w:rFonts w:ascii="Arial" w:eastAsiaTheme="minorEastAsia" w:hAnsi="Arial" w:cs="Arial"/>
          <w:bCs/>
          <w:sz w:val="24"/>
          <w:szCs w:val="24"/>
        </w:rPr>
        <w:t>First Floor,</w:t>
      </w:r>
    </w:p>
    <w:p w14:paraId="41168971" w14:textId="77777777" w:rsidR="00FA1077" w:rsidRPr="00E8091D" w:rsidRDefault="00FA1077" w:rsidP="00FA1077">
      <w:pPr>
        <w:spacing w:after="0" w:line="276" w:lineRule="auto"/>
        <w:jc w:val="right"/>
        <w:rPr>
          <w:rFonts w:ascii="Arial" w:eastAsiaTheme="minorEastAsia" w:hAnsi="Arial" w:cs="Arial"/>
          <w:bCs/>
          <w:sz w:val="24"/>
          <w:szCs w:val="24"/>
        </w:rPr>
      </w:pPr>
      <w:r w:rsidRPr="00E8091D">
        <w:rPr>
          <w:rFonts w:ascii="Arial" w:eastAsiaTheme="minorEastAsia" w:hAnsi="Arial" w:cs="Arial"/>
          <w:bCs/>
          <w:sz w:val="24"/>
          <w:szCs w:val="24"/>
        </w:rPr>
        <w:t>Unit 5, Deepdale Enterprise Park,</w:t>
      </w:r>
    </w:p>
    <w:p w14:paraId="18A38F17" w14:textId="77777777" w:rsidR="00FA1077" w:rsidRPr="008F5663" w:rsidRDefault="00FA1077" w:rsidP="00FA1077">
      <w:pPr>
        <w:spacing w:after="0" w:line="276" w:lineRule="auto"/>
        <w:jc w:val="right"/>
        <w:rPr>
          <w:rFonts w:ascii="Arial" w:eastAsiaTheme="minorEastAsia" w:hAnsi="Arial" w:cs="Arial"/>
          <w:sz w:val="24"/>
          <w:szCs w:val="24"/>
        </w:rPr>
      </w:pPr>
      <w:r w:rsidRPr="008F5663">
        <w:rPr>
          <w:rFonts w:ascii="Arial" w:eastAsiaTheme="minorEastAsia" w:hAnsi="Arial" w:cs="Arial"/>
          <w:sz w:val="24"/>
          <w:szCs w:val="24"/>
        </w:rPr>
        <w:t>LN2 2LL</w:t>
      </w:r>
    </w:p>
    <w:p w14:paraId="55B5336E" w14:textId="77777777" w:rsidR="00FA1077" w:rsidRPr="008F5663" w:rsidRDefault="00000000" w:rsidP="00FA1077">
      <w:pPr>
        <w:spacing w:after="0" w:line="276" w:lineRule="auto"/>
        <w:jc w:val="right"/>
        <w:rPr>
          <w:rFonts w:ascii="Arial" w:eastAsiaTheme="minorEastAsia" w:hAnsi="Arial" w:cs="Arial"/>
          <w:sz w:val="24"/>
          <w:szCs w:val="24"/>
        </w:rPr>
      </w:pPr>
      <w:hyperlink r:id="rId11" w:history="1">
        <w:r w:rsidR="00FA1077" w:rsidRPr="008F5663">
          <w:rPr>
            <w:rStyle w:val="Hyperlink"/>
            <w:rFonts w:ascii="Arial" w:eastAsiaTheme="minorEastAsia" w:hAnsi="Arial" w:cs="Arial"/>
            <w:sz w:val="24"/>
            <w:szCs w:val="24"/>
          </w:rPr>
          <w:t>enquiries@ASD-360.com</w:t>
        </w:r>
      </w:hyperlink>
    </w:p>
    <w:p w14:paraId="0F010894" w14:textId="77777777" w:rsidR="00A51DF8" w:rsidRDefault="00A51DF8" w:rsidP="0040545E">
      <w:pPr>
        <w:spacing w:after="0"/>
        <w:jc w:val="right"/>
        <w:rPr>
          <w:b/>
          <w:bCs/>
          <w:color w:val="CC00CC"/>
          <w:lang w:val="de-DE"/>
        </w:rPr>
      </w:pPr>
    </w:p>
    <w:p w14:paraId="5884E384" w14:textId="6668D184" w:rsidR="00093F72" w:rsidRDefault="00F4248E" w:rsidP="00093F72">
      <w:pPr>
        <w:jc w:val="center"/>
        <w:rPr>
          <w:b/>
          <w:bCs/>
        </w:rPr>
      </w:pPr>
      <w:r>
        <w:rPr>
          <w:b/>
          <w:bCs/>
        </w:rPr>
        <w:t>Adult</w:t>
      </w:r>
      <w:r w:rsidR="007D6D21">
        <w:rPr>
          <w:b/>
          <w:bCs/>
        </w:rPr>
        <w:t xml:space="preserve"> </w:t>
      </w:r>
      <w:r w:rsidR="00093F72" w:rsidRPr="00093F72">
        <w:rPr>
          <w:b/>
          <w:bCs/>
        </w:rPr>
        <w:t>AQ-10</w:t>
      </w:r>
    </w:p>
    <w:tbl>
      <w:tblPr>
        <w:tblStyle w:val="TableGrid"/>
        <w:tblW w:w="9691" w:type="dxa"/>
        <w:tblInd w:w="-5" w:type="dxa"/>
        <w:tblLook w:val="04A0" w:firstRow="1" w:lastRow="0" w:firstColumn="1" w:lastColumn="0" w:noHBand="0" w:noVBand="1"/>
      </w:tblPr>
      <w:tblGrid>
        <w:gridCol w:w="1710"/>
        <w:gridCol w:w="3849"/>
        <w:gridCol w:w="1710"/>
        <w:gridCol w:w="2422"/>
      </w:tblGrid>
      <w:tr w:rsidR="00725C38" w:rsidRPr="00725C38" w14:paraId="38B5BCCD" w14:textId="77777777" w:rsidTr="003E16AD">
        <w:trPr>
          <w:trHeight w:val="732"/>
        </w:trPr>
        <w:tc>
          <w:tcPr>
            <w:tcW w:w="1710" w:type="dxa"/>
          </w:tcPr>
          <w:p w14:paraId="4F4ACEA2" w14:textId="0F763BCD" w:rsidR="00725C38" w:rsidRPr="00725C38" w:rsidRDefault="00725C38" w:rsidP="00725C38">
            <w:pPr>
              <w:spacing w:after="160" w:line="259" w:lineRule="auto"/>
              <w:rPr>
                <w:b/>
                <w:bCs/>
                <w:lang w:val="en-US"/>
              </w:rPr>
            </w:pPr>
            <w:r w:rsidRPr="00725C38">
              <w:rPr>
                <w:b/>
                <w:bCs/>
                <w:lang w:val="en-US"/>
              </w:rPr>
              <w:t>Name</w:t>
            </w:r>
            <w:r w:rsidR="00861934">
              <w:rPr>
                <w:b/>
                <w:bCs/>
                <w:lang w:val="en-US"/>
              </w:rPr>
              <w:t xml:space="preserve"> </w:t>
            </w:r>
          </w:p>
        </w:tc>
        <w:tc>
          <w:tcPr>
            <w:tcW w:w="3849" w:type="dxa"/>
          </w:tcPr>
          <w:p w14:paraId="03E60561" w14:textId="17171E72" w:rsidR="00725C38" w:rsidRPr="00725C38" w:rsidRDefault="00725C38" w:rsidP="00725C38">
            <w:pPr>
              <w:spacing w:after="160" w:line="259" w:lineRule="auto"/>
              <w:rPr>
                <w:b/>
                <w:bCs/>
                <w:lang w:val="en-US"/>
              </w:rPr>
            </w:pPr>
          </w:p>
        </w:tc>
        <w:tc>
          <w:tcPr>
            <w:tcW w:w="1710" w:type="dxa"/>
          </w:tcPr>
          <w:p w14:paraId="2A691CA0" w14:textId="77777777" w:rsidR="00725C38" w:rsidRPr="00725C38" w:rsidRDefault="00725C38" w:rsidP="00725C38">
            <w:pPr>
              <w:spacing w:after="160" w:line="259" w:lineRule="auto"/>
              <w:rPr>
                <w:b/>
                <w:bCs/>
                <w:lang w:val="en-US"/>
              </w:rPr>
            </w:pPr>
            <w:r w:rsidRPr="00725C38">
              <w:rPr>
                <w:b/>
                <w:bCs/>
                <w:lang w:val="en-US"/>
              </w:rPr>
              <w:t>Date of birth</w:t>
            </w:r>
          </w:p>
        </w:tc>
        <w:tc>
          <w:tcPr>
            <w:tcW w:w="2422" w:type="dxa"/>
          </w:tcPr>
          <w:p w14:paraId="1D7BFD6B" w14:textId="6CF7A72B" w:rsidR="00725C38" w:rsidRPr="00725C38" w:rsidRDefault="00725C38" w:rsidP="00725C38">
            <w:pPr>
              <w:spacing w:after="160" w:line="259" w:lineRule="auto"/>
              <w:rPr>
                <w:b/>
                <w:bCs/>
                <w:lang w:val="en-US"/>
              </w:rPr>
            </w:pPr>
          </w:p>
        </w:tc>
      </w:tr>
      <w:tr w:rsidR="00725C38" w:rsidRPr="00725C38" w14:paraId="57900DCE" w14:textId="77777777" w:rsidTr="003E16AD">
        <w:trPr>
          <w:trHeight w:val="744"/>
        </w:trPr>
        <w:tc>
          <w:tcPr>
            <w:tcW w:w="1710" w:type="dxa"/>
          </w:tcPr>
          <w:p w14:paraId="2F18D087" w14:textId="72DCDDA3" w:rsidR="00725C38" w:rsidRPr="00725C38" w:rsidRDefault="00725C38" w:rsidP="00725C38">
            <w:pPr>
              <w:spacing w:after="160" w:line="259" w:lineRule="auto"/>
              <w:rPr>
                <w:b/>
                <w:bCs/>
                <w:lang w:val="en-US"/>
              </w:rPr>
            </w:pPr>
            <w:r>
              <w:rPr>
                <w:b/>
                <w:bCs/>
                <w:lang w:val="en-US"/>
              </w:rPr>
              <w:t>Completed by</w:t>
            </w:r>
            <w:r w:rsidRPr="00725C38">
              <w:rPr>
                <w:b/>
                <w:bCs/>
                <w:lang w:val="en-US"/>
              </w:rPr>
              <w:t xml:space="preserve"> </w:t>
            </w:r>
          </w:p>
        </w:tc>
        <w:tc>
          <w:tcPr>
            <w:tcW w:w="3849" w:type="dxa"/>
          </w:tcPr>
          <w:p w14:paraId="7CBBAB7E" w14:textId="30450E56" w:rsidR="00725C38" w:rsidRPr="00725C38" w:rsidRDefault="00725C38" w:rsidP="00725C38">
            <w:pPr>
              <w:rPr>
                <w:b/>
                <w:bCs/>
                <w:lang w:val="en-US"/>
              </w:rPr>
            </w:pPr>
          </w:p>
        </w:tc>
        <w:tc>
          <w:tcPr>
            <w:tcW w:w="1710" w:type="dxa"/>
          </w:tcPr>
          <w:p w14:paraId="46AEEDDE" w14:textId="212D1778" w:rsidR="00725C38" w:rsidRPr="00725C38" w:rsidRDefault="00725C38" w:rsidP="00725C38">
            <w:pPr>
              <w:rPr>
                <w:b/>
                <w:bCs/>
                <w:lang w:val="en-US"/>
              </w:rPr>
            </w:pPr>
            <w:r>
              <w:rPr>
                <w:b/>
                <w:bCs/>
                <w:lang w:val="en-US"/>
              </w:rPr>
              <w:t>Date completed</w:t>
            </w:r>
          </w:p>
        </w:tc>
        <w:tc>
          <w:tcPr>
            <w:tcW w:w="2422" w:type="dxa"/>
          </w:tcPr>
          <w:p w14:paraId="66048C87" w14:textId="4985E23D" w:rsidR="00725C38" w:rsidRPr="00725C38" w:rsidRDefault="00725C38" w:rsidP="00725C38">
            <w:pPr>
              <w:spacing w:after="160" w:line="259" w:lineRule="auto"/>
              <w:rPr>
                <w:b/>
                <w:bCs/>
                <w:lang w:val="en-US"/>
              </w:rPr>
            </w:pPr>
          </w:p>
        </w:tc>
      </w:tr>
    </w:tbl>
    <w:p w14:paraId="1C09CF76" w14:textId="77777777" w:rsidR="00E472DE" w:rsidRPr="00093F72" w:rsidRDefault="00E472DE" w:rsidP="00E472DE">
      <w:pPr>
        <w:rPr>
          <w:b/>
          <w:bCs/>
        </w:rPr>
      </w:pPr>
    </w:p>
    <w:tbl>
      <w:tblPr>
        <w:tblStyle w:val="TableGrid"/>
        <w:tblW w:w="0" w:type="auto"/>
        <w:tblLook w:val="04A0" w:firstRow="1" w:lastRow="0" w:firstColumn="1" w:lastColumn="0" w:noHBand="0" w:noVBand="1"/>
      </w:tblPr>
      <w:tblGrid>
        <w:gridCol w:w="440"/>
        <w:gridCol w:w="2710"/>
        <w:gridCol w:w="1417"/>
        <w:gridCol w:w="1501"/>
        <w:gridCol w:w="1459"/>
        <w:gridCol w:w="1489"/>
      </w:tblGrid>
      <w:tr w:rsidR="00913CC8" w:rsidRPr="00913CC8" w14:paraId="449B2EBC" w14:textId="77777777" w:rsidTr="00861934">
        <w:tc>
          <w:tcPr>
            <w:tcW w:w="440" w:type="dxa"/>
            <w:vAlign w:val="center"/>
          </w:tcPr>
          <w:p w14:paraId="763F5B42" w14:textId="77777777" w:rsidR="00913CC8" w:rsidRPr="00913CC8" w:rsidRDefault="00913CC8" w:rsidP="00913CC8">
            <w:pPr>
              <w:spacing w:after="160" w:line="259" w:lineRule="auto"/>
            </w:pPr>
          </w:p>
        </w:tc>
        <w:tc>
          <w:tcPr>
            <w:tcW w:w="2710" w:type="dxa"/>
            <w:vAlign w:val="center"/>
          </w:tcPr>
          <w:p w14:paraId="779CF786" w14:textId="77777777" w:rsidR="00913CC8" w:rsidRPr="00913CC8" w:rsidRDefault="00913CC8" w:rsidP="00913CC8">
            <w:pPr>
              <w:spacing w:after="160" w:line="259" w:lineRule="auto"/>
            </w:pPr>
          </w:p>
        </w:tc>
        <w:tc>
          <w:tcPr>
            <w:tcW w:w="1417" w:type="dxa"/>
            <w:vAlign w:val="center"/>
          </w:tcPr>
          <w:p w14:paraId="5BD0B5F5" w14:textId="3EE374A3" w:rsidR="00913CC8" w:rsidRPr="00913CC8" w:rsidRDefault="00277845" w:rsidP="00D25C4D">
            <w:pPr>
              <w:spacing w:after="160" w:line="259" w:lineRule="auto"/>
              <w:jc w:val="center"/>
            </w:pPr>
            <w:proofErr w:type="gramStart"/>
            <w:r>
              <w:t>Definitely Agree</w:t>
            </w:r>
            <w:proofErr w:type="gramEnd"/>
          </w:p>
        </w:tc>
        <w:tc>
          <w:tcPr>
            <w:tcW w:w="1501" w:type="dxa"/>
            <w:vAlign w:val="center"/>
          </w:tcPr>
          <w:p w14:paraId="70E14F98" w14:textId="4F395362" w:rsidR="00913CC8" w:rsidRPr="00913CC8" w:rsidRDefault="00D25C4D" w:rsidP="00D25C4D">
            <w:pPr>
              <w:spacing w:after="160" w:line="259" w:lineRule="auto"/>
              <w:jc w:val="center"/>
            </w:pPr>
            <w:r>
              <w:t xml:space="preserve">Slightly </w:t>
            </w:r>
            <w:r w:rsidR="00277845">
              <w:t>Agree</w:t>
            </w:r>
          </w:p>
        </w:tc>
        <w:tc>
          <w:tcPr>
            <w:tcW w:w="1459" w:type="dxa"/>
            <w:vAlign w:val="center"/>
          </w:tcPr>
          <w:p w14:paraId="0EB76106" w14:textId="316D8A56" w:rsidR="00913CC8" w:rsidRPr="00913CC8" w:rsidRDefault="00D25C4D" w:rsidP="00D25C4D">
            <w:pPr>
              <w:spacing w:after="160" w:line="259" w:lineRule="auto"/>
              <w:jc w:val="center"/>
            </w:pPr>
            <w:r>
              <w:t>Slightly Disagree</w:t>
            </w:r>
          </w:p>
        </w:tc>
        <w:tc>
          <w:tcPr>
            <w:tcW w:w="1489" w:type="dxa"/>
            <w:vAlign w:val="center"/>
          </w:tcPr>
          <w:p w14:paraId="2C11DEC0" w14:textId="63FFF3BD" w:rsidR="00913CC8" w:rsidRPr="00913CC8" w:rsidRDefault="00D25C4D" w:rsidP="00D25C4D">
            <w:pPr>
              <w:spacing w:after="160" w:line="259" w:lineRule="auto"/>
              <w:jc w:val="center"/>
            </w:pPr>
            <w:r>
              <w:t>Definitely Disagree</w:t>
            </w:r>
          </w:p>
        </w:tc>
      </w:tr>
      <w:tr w:rsidR="00913CC8" w:rsidRPr="00913CC8" w14:paraId="4E864A07" w14:textId="77777777" w:rsidTr="00861934">
        <w:tc>
          <w:tcPr>
            <w:tcW w:w="440" w:type="dxa"/>
            <w:vAlign w:val="center"/>
          </w:tcPr>
          <w:p w14:paraId="105CCAFA" w14:textId="77777777" w:rsidR="00913CC8" w:rsidRPr="00913CC8" w:rsidRDefault="00913CC8" w:rsidP="00913CC8">
            <w:pPr>
              <w:spacing w:after="160" w:line="259" w:lineRule="auto"/>
            </w:pPr>
            <w:r w:rsidRPr="00913CC8">
              <w:t>1</w:t>
            </w:r>
          </w:p>
        </w:tc>
        <w:tc>
          <w:tcPr>
            <w:tcW w:w="2710" w:type="dxa"/>
            <w:vAlign w:val="center"/>
          </w:tcPr>
          <w:p w14:paraId="52E382C8" w14:textId="36B40D58" w:rsidR="00913CC8" w:rsidRPr="00913CC8" w:rsidRDefault="00F4248E" w:rsidP="00913CC8">
            <w:pPr>
              <w:spacing w:after="160" w:line="259" w:lineRule="auto"/>
            </w:pPr>
            <w:r w:rsidRPr="00F4248E">
              <w:t>I often notice small sounds when others do not</w:t>
            </w:r>
          </w:p>
        </w:tc>
        <w:sdt>
          <w:sdtPr>
            <w:rPr>
              <w:sz w:val="44"/>
              <w:szCs w:val="44"/>
            </w:rPr>
            <w:id w:val="-353034493"/>
            <w14:checkbox>
              <w14:checked w14:val="0"/>
              <w14:checkedState w14:val="2612" w14:font="MS Gothic"/>
              <w14:uncheckedState w14:val="2610" w14:font="MS Gothic"/>
            </w14:checkbox>
          </w:sdtPr>
          <w:sdtContent>
            <w:tc>
              <w:tcPr>
                <w:tcW w:w="1417" w:type="dxa"/>
                <w:vAlign w:val="center"/>
              </w:tcPr>
              <w:p w14:paraId="7D1D01B4" w14:textId="457F678E" w:rsidR="00913CC8" w:rsidRPr="00913CC8" w:rsidRDefault="00913CC8"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628781286"/>
            <w14:checkbox>
              <w14:checked w14:val="0"/>
              <w14:checkedState w14:val="2612" w14:font="MS Gothic"/>
              <w14:uncheckedState w14:val="2610" w14:font="MS Gothic"/>
            </w14:checkbox>
          </w:sdtPr>
          <w:sdtContent>
            <w:tc>
              <w:tcPr>
                <w:tcW w:w="1501" w:type="dxa"/>
                <w:vAlign w:val="center"/>
              </w:tcPr>
              <w:p w14:paraId="5CD7486E" w14:textId="6CB29057" w:rsidR="00913CC8" w:rsidRPr="00913CC8" w:rsidRDefault="004C0882"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65337636"/>
            <w14:checkbox>
              <w14:checked w14:val="0"/>
              <w14:checkedState w14:val="2612" w14:font="MS Gothic"/>
              <w14:uncheckedState w14:val="2610" w14:font="MS Gothic"/>
            </w14:checkbox>
          </w:sdtPr>
          <w:sdtContent>
            <w:tc>
              <w:tcPr>
                <w:tcW w:w="1459" w:type="dxa"/>
                <w:vAlign w:val="center"/>
              </w:tcPr>
              <w:p w14:paraId="4A028F7C"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699155281"/>
            <w14:checkbox>
              <w14:checked w14:val="0"/>
              <w14:checkedState w14:val="2612" w14:font="MS Gothic"/>
              <w14:uncheckedState w14:val="2610" w14:font="MS Gothic"/>
            </w14:checkbox>
          </w:sdtPr>
          <w:sdtContent>
            <w:tc>
              <w:tcPr>
                <w:tcW w:w="1489" w:type="dxa"/>
                <w:vAlign w:val="center"/>
              </w:tcPr>
              <w:p w14:paraId="5F47549F"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5CFCFFE4" w14:textId="77777777" w:rsidTr="00861934">
        <w:tc>
          <w:tcPr>
            <w:tcW w:w="440" w:type="dxa"/>
            <w:vAlign w:val="center"/>
          </w:tcPr>
          <w:p w14:paraId="10D2C876" w14:textId="77777777" w:rsidR="00913CC8" w:rsidRPr="00913CC8" w:rsidRDefault="00913CC8" w:rsidP="00913CC8">
            <w:pPr>
              <w:spacing w:after="160" w:line="259" w:lineRule="auto"/>
            </w:pPr>
            <w:r w:rsidRPr="00913CC8">
              <w:t>2</w:t>
            </w:r>
          </w:p>
        </w:tc>
        <w:tc>
          <w:tcPr>
            <w:tcW w:w="2710" w:type="dxa"/>
            <w:vAlign w:val="center"/>
          </w:tcPr>
          <w:p w14:paraId="01610926" w14:textId="70DAAF59" w:rsidR="00913CC8" w:rsidRPr="00913CC8" w:rsidRDefault="0014249C" w:rsidP="00913CC8">
            <w:pPr>
              <w:spacing w:after="160" w:line="259" w:lineRule="auto"/>
            </w:pPr>
            <w:r w:rsidRPr="0014249C">
              <w:t>I usually concentrate more on the whole picture, rather than the small details</w:t>
            </w:r>
          </w:p>
        </w:tc>
        <w:sdt>
          <w:sdtPr>
            <w:rPr>
              <w:sz w:val="44"/>
              <w:szCs w:val="44"/>
            </w:rPr>
            <w:id w:val="730042024"/>
            <w14:checkbox>
              <w14:checked w14:val="0"/>
              <w14:checkedState w14:val="2612" w14:font="MS Gothic"/>
              <w14:uncheckedState w14:val="2610" w14:font="MS Gothic"/>
            </w14:checkbox>
          </w:sdtPr>
          <w:sdtContent>
            <w:tc>
              <w:tcPr>
                <w:tcW w:w="1417" w:type="dxa"/>
                <w:vAlign w:val="center"/>
              </w:tcPr>
              <w:p w14:paraId="02A8A5B7"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616375190"/>
            <w14:checkbox>
              <w14:checked w14:val="0"/>
              <w14:checkedState w14:val="2612" w14:font="MS Gothic"/>
              <w14:uncheckedState w14:val="2610" w14:font="MS Gothic"/>
            </w14:checkbox>
          </w:sdtPr>
          <w:sdtContent>
            <w:tc>
              <w:tcPr>
                <w:tcW w:w="1501" w:type="dxa"/>
                <w:vAlign w:val="center"/>
              </w:tcPr>
              <w:p w14:paraId="1AEA05B9" w14:textId="6A52705C" w:rsidR="00913CC8" w:rsidRPr="00913CC8" w:rsidRDefault="004C0882"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1709025214"/>
            <w14:checkbox>
              <w14:checked w14:val="0"/>
              <w14:checkedState w14:val="2612" w14:font="MS Gothic"/>
              <w14:uncheckedState w14:val="2610" w14:font="MS Gothic"/>
            </w14:checkbox>
          </w:sdtPr>
          <w:sdtContent>
            <w:tc>
              <w:tcPr>
                <w:tcW w:w="1459" w:type="dxa"/>
                <w:vAlign w:val="center"/>
              </w:tcPr>
              <w:p w14:paraId="1EEA3793"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321128658"/>
            <w14:checkbox>
              <w14:checked w14:val="0"/>
              <w14:checkedState w14:val="2612" w14:font="MS Gothic"/>
              <w14:uncheckedState w14:val="2610" w14:font="MS Gothic"/>
            </w14:checkbox>
          </w:sdtPr>
          <w:sdtContent>
            <w:tc>
              <w:tcPr>
                <w:tcW w:w="1489" w:type="dxa"/>
                <w:vAlign w:val="center"/>
              </w:tcPr>
              <w:p w14:paraId="1A62D7C9"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2B260501" w14:textId="77777777" w:rsidTr="00861934">
        <w:tc>
          <w:tcPr>
            <w:tcW w:w="440" w:type="dxa"/>
            <w:vAlign w:val="center"/>
          </w:tcPr>
          <w:p w14:paraId="70F1A30E" w14:textId="77777777" w:rsidR="00913CC8" w:rsidRPr="00913CC8" w:rsidRDefault="00913CC8" w:rsidP="00913CC8">
            <w:pPr>
              <w:spacing w:after="160" w:line="259" w:lineRule="auto"/>
            </w:pPr>
            <w:r w:rsidRPr="00913CC8">
              <w:t>3</w:t>
            </w:r>
          </w:p>
        </w:tc>
        <w:tc>
          <w:tcPr>
            <w:tcW w:w="2710" w:type="dxa"/>
            <w:vAlign w:val="center"/>
          </w:tcPr>
          <w:p w14:paraId="010954B7" w14:textId="7CD2E503" w:rsidR="00913CC8" w:rsidRPr="00913CC8" w:rsidRDefault="0014249C" w:rsidP="00913CC8">
            <w:pPr>
              <w:spacing w:after="160" w:line="259" w:lineRule="auto"/>
            </w:pPr>
            <w:r w:rsidRPr="0014249C">
              <w:t>I find it easy to do more than one thing at once</w:t>
            </w:r>
          </w:p>
        </w:tc>
        <w:sdt>
          <w:sdtPr>
            <w:rPr>
              <w:sz w:val="44"/>
              <w:szCs w:val="44"/>
            </w:rPr>
            <w:id w:val="-1902205721"/>
            <w14:checkbox>
              <w14:checked w14:val="0"/>
              <w14:checkedState w14:val="2612" w14:font="MS Gothic"/>
              <w14:uncheckedState w14:val="2610" w14:font="MS Gothic"/>
            </w14:checkbox>
          </w:sdtPr>
          <w:sdtContent>
            <w:tc>
              <w:tcPr>
                <w:tcW w:w="1417" w:type="dxa"/>
                <w:vAlign w:val="center"/>
              </w:tcPr>
              <w:p w14:paraId="5E039113"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582680499"/>
            <w14:checkbox>
              <w14:checked w14:val="0"/>
              <w14:checkedState w14:val="2612" w14:font="MS Gothic"/>
              <w14:uncheckedState w14:val="2610" w14:font="MS Gothic"/>
            </w14:checkbox>
          </w:sdtPr>
          <w:sdtContent>
            <w:tc>
              <w:tcPr>
                <w:tcW w:w="1501" w:type="dxa"/>
                <w:vAlign w:val="center"/>
              </w:tcPr>
              <w:p w14:paraId="49E16044" w14:textId="52767F72" w:rsidR="00913CC8" w:rsidRPr="00913CC8" w:rsidRDefault="004C0882"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137799010"/>
            <w14:checkbox>
              <w14:checked w14:val="0"/>
              <w14:checkedState w14:val="2612" w14:font="MS Gothic"/>
              <w14:uncheckedState w14:val="2610" w14:font="MS Gothic"/>
            </w14:checkbox>
          </w:sdtPr>
          <w:sdtContent>
            <w:tc>
              <w:tcPr>
                <w:tcW w:w="1459" w:type="dxa"/>
                <w:vAlign w:val="center"/>
              </w:tcPr>
              <w:p w14:paraId="6636F841"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581131557"/>
            <w14:checkbox>
              <w14:checked w14:val="0"/>
              <w14:checkedState w14:val="2612" w14:font="MS Gothic"/>
              <w14:uncheckedState w14:val="2610" w14:font="MS Gothic"/>
            </w14:checkbox>
          </w:sdtPr>
          <w:sdtContent>
            <w:tc>
              <w:tcPr>
                <w:tcW w:w="1489" w:type="dxa"/>
                <w:vAlign w:val="center"/>
              </w:tcPr>
              <w:p w14:paraId="65DEB080"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50CB3C49" w14:textId="77777777" w:rsidTr="00861934">
        <w:tc>
          <w:tcPr>
            <w:tcW w:w="440" w:type="dxa"/>
            <w:vAlign w:val="center"/>
          </w:tcPr>
          <w:p w14:paraId="6C9ABD6B" w14:textId="77777777" w:rsidR="00913CC8" w:rsidRPr="00913CC8" w:rsidRDefault="00913CC8" w:rsidP="00913CC8">
            <w:pPr>
              <w:spacing w:after="160" w:line="259" w:lineRule="auto"/>
            </w:pPr>
            <w:r w:rsidRPr="00913CC8">
              <w:t>4</w:t>
            </w:r>
          </w:p>
        </w:tc>
        <w:tc>
          <w:tcPr>
            <w:tcW w:w="2710" w:type="dxa"/>
            <w:vAlign w:val="center"/>
          </w:tcPr>
          <w:p w14:paraId="0761ABB5" w14:textId="7CD3538D" w:rsidR="00913CC8" w:rsidRPr="00913CC8" w:rsidRDefault="0014249C" w:rsidP="00913CC8">
            <w:pPr>
              <w:spacing w:after="160" w:line="259" w:lineRule="auto"/>
            </w:pPr>
            <w:r w:rsidRPr="0014249C">
              <w:t>If there is an interruption, I can switch back to what I was doing very quickly</w:t>
            </w:r>
          </w:p>
        </w:tc>
        <w:sdt>
          <w:sdtPr>
            <w:rPr>
              <w:sz w:val="44"/>
              <w:szCs w:val="44"/>
            </w:rPr>
            <w:id w:val="-1824259667"/>
            <w14:checkbox>
              <w14:checked w14:val="0"/>
              <w14:checkedState w14:val="2612" w14:font="MS Gothic"/>
              <w14:uncheckedState w14:val="2610" w14:font="MS Gothic"/>
            </w14:checkbox>
          </w:sdtPr>
          <w:sdtContent>
            <w:tc>
              <w:tcPr>
                <w:tcW w:w="1417" w:type="dxa"/>
                <w:vAlign w:val="center"/>
              </w:tcPr>
              <w:p w14:paraId="4904FFB7"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972470985"/>
            <w14:checkbox>
              <w14:checked w14:val="0"/>
              <w14:checkedState w14:val="2612" w14:font="MS Gothic"/>
              <w14:uncheckedState w14:val="2610" w14:font="MS Gothic"/>
            </w14:checkbox>
          </w:sdtPr>
          <w:sdtContent>
            <w:tc>
              <w:tcPr>
                <w:tcW w:w="1501" w:type="dxa"/>
                <w:vAlign w:val="center"/>
              </w:tcPr>
              <w:p w14:paraId="5FD2FBD3"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911544129"/>
            <w14:checkbox>
              <w14:checked w14:val="0"/>
              <w14:checkedState w14:val="2612" w14:font="MS Gothic"/>
              <w14:uncheckedState w14:val="2610" w14:font="MS Gothic"/>
            </w14:checkbox>
          </w:sdtPr>
          <w:sdtContent>
            <w:tc>
              <w:tcPr>
                <w:tcW w:w="1459" w:type="dxa"/>
                <w:vAlign w:val="center"/>
              </w:tcPr>
              <w:p w14:paraId="3C13C085" w14:textId="64D23B8A" w:rsidR="00913CC8" w:rsidRPr="00913CC8" w:rsidRDefault="004C0882"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1689826819"/>
            <w14:checkbox>
              <w14:checked w14:val="0"/>
              <w14:checkedState w14:val="2612" w14:font="MS Gothic"/>
              <w14:uncheckedState w14:val="2610" w14:font="MS Gothic"/>
            </w14:checkbox>
          </w:sdtPr>
          <w:sdtContent>
            <w:tc>
              <w:tcPr>
                <w:tcW w:w="1489" w:type="dxa"/>
                <w:vAlign w:val="center"/>
              </w:tcPr>
              <w:p w14:paraId="5CCD7340"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56D8B3FC" w14:textId="77777777" w:rsidTr="00861934">
        <w:trPr>
          <w:trHeight w:val="716"/>
        </w:trPr>
        <w:tc>
          <w:tcPr>
            <w:tcW w:w="440" w:type="dxa"/>
            <w:vAlign w:val="center"/>
          </w:tcPr>
          <w:p w14:paraId="1FD494CA" w14:textId="77777777" w:rsidR="00913CC8" w:rsidRPr="00913CC8" w:rsidRDefault="00913CC8" w:rsidP="00913CC8">
            <w:pPr>
              <w:spacing w:after="160" w:line="259" w:lineRule="auto"/>
            </w:pPr>
            <w:r w:rsidRPr="00913CC8">
              <w:t>5</w:t>
            </w:r>
          </w:p>
        </w:tc>
        <w:tc>
          <w:tcPr>
            <w:tcW w:w="2710" w:type="dxa"/>
            <w:vAlign w:val="center"/>
          </w:tcPr>
          <w:p w14:paraId="395CBBCF" w14:textId="57A61E43" w:rsidR="00913CC8" w:rsidRPr="00913CC8" w:rsidRDefault="0014249C" w:rsidP="00913CC8">
            <w:pPr>
              <w:spacing w:after="160" w:line="259" w:lineRule="auto"/>
            </w:pPr>
            <w:r w:rsidRPr="0014249C">
              <w:t>I find it easy to ‘read between the lines’ when someone is talking to me</w:t>
            </w:r>
          </w:p>
        </w:tc>
        <w:sdt>
          <w:sdtPr>
            <w:rPr>
              <w:sz w:val="44"/>
              <w:szCs w:val="44"/>
            </w:rPr>
            <w:id w:val="1505249717"/>
            <w14:checkbox>
              <w14:checked w14:val="0"/>
              <w14:checkedState w14:val="2612" w14:font="MS Gothic"/>
              <w14:uncheckedState w14:val="2610" w14:font="MS Gothic"/>
            </w14:checkbox>
          </w:sdtPr>
          <w:sdtContent>
            <w:tc>
              <w:tcPr>
                <w:tcW w:w="1417" w:type="dxa"/>
                <w:vAlign w:val="center"/>
              </w:tcPr>
              <w:p w14:paraId="359DD768"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2085829829"/>
            <w14:checkbox>
              <w14:checked w14:val="0"/>
              <w14:checkedState w14:val="2612" w14:font="MS Gothic"/>
              <w14:uncheckedState w14:val="2610" w14:font="MS Gothic"/>
            </w14:checkbox>
          </w:sdtPr>
          <w:sdtContent>
            <w:tc>
              <w:tcPr>
                <w:tcW w:w="1501" w:type="dxa"/>
                <w:vAlign w:val="center"/>
              </w:tcPr>
              <w:p w14:paraId="035D7725" w14:textId="55A76D81" w:rsidR="00913CC8" w:rsidRPr="00913CC8" w:rsidRDefault="004C0882"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1398395972"/>
            <w14:checkbox>
              <w14:checked w14:val="0"/>
              <w14:checkedState w14:val="2612" w14:font="MS Gothic"/>
              <w14:uncheckedState w14:val="2610" w14:font="MS Gothic"/>
            </w14:checkbox>
          </w:sdtPr>
          <w:sdtContent>
            <w:tc>
              <w:tcPr>
                <w:tcW w:w="1459" w:type="dxa"/>
                <w:vAlign w:val="center"/>
              </w:tcPr>
              <w:p w14:paraId="33B0690F"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2022588289"/>
            <w14:checkbox>
              <w14:checked w14:val="0"/>
              <w14:checkedState w14:val="2612" w14:font="MS Gothic"/>
              <w14:uncheckedState w14:val="2610" w14:font="MS Gothic"/>
            </w14:checkbox>
          </w:sdtPr>
          <w:sdtContent>
            <w:tc>
              <w:tcPr>
                <w:tcW w:w="1489" w:type="dxa"/>
                <w:vAlign w:val="center"/>
              </w:tcPr>
              <w:p w14:paraId="11BB3B25"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2FD7AD75" w14:textId="77777777" w:rsidTr="00861934">
        <w:trPr>
          <w:trHeight w:val="944"/>
        </w:trPr>
        <w:tc>
          <w:tcPr>
            <w:tcW w:w="440" w:type="dxa"/>
            <w:vAlign w:val="center"/>
          </w:tcPr>
          <w:p w14:paraId="527DB791" w14:textId="77777777" w:rsidR="00913CC8" w:rsidRPr="00913CC8" w:rsidRDefault="00913CC8" w:rsidP="00913CC8">
            <w:pPr>
              <w:spacing w:after="160" w:line="259" w:lineRule="auto"/>
            </w:pPr>
            <w:r w:rsidRPr="00913CC8">
              <w:t>6</w:t>
            </w:r>
          </w:p>
        </w:tc>
        <w:tc>
          <w:tcPr>
            <w:tcW w:w="2710" w:type="dxa"/>
            <w:vAlign w:val="center"/>
          </w:tcPr>
          <w:p w14:paraId="3BF81A88" w14:textId="508B312A" w:rsidR="00913CC8" w:rsidRPr="00913CC8" w:rsidRDefault="009656C5" w:rsidP="00913CC8">
            <w:pPr>
              <w:spacing w:after="160" w:line="259" w:lineRule="auto"/>
            </w:pPr>
            <w:r w:rsidRPr="009656C5">
              <w:t>I know how to tell if someone listening to me is getting bored</w:t>
            </w:r>
          </w:p>
        </w:tc>
        <w:sdt>
          <w:sdtPr>
            <w:rPr>
              <w:sz w:val="44"/>
              <w:szCs w:val="44"/>
            </w:rPr>
            <w:id w:val="-1402514246"/>
            <w14:checkbox>
              <w14:checked w14:val="0"/>
              <w14:checkedState w14:val="2612" w14:font="MS Gothic"/>
              <w14:uncheckedState w14:val="2610" w14:font="MS Gothic"/>
            </w14:checkbox>
          </w:sdtPr>
          <w:sdtContent>
            <w:tc>
              <w:tcPr>
                <w:tcW w:w="1417" w:type="dxa"/>
                <w:vAlign w:val="center"/>
              </w:tcPr>
              <w:p w14:paraId="381E999D" w14:textId="6E9C7367" w:rsidR="00913CC8" w:rsidRPr="00913CC8" w:rsidRDefault="004C0882"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1512525021"/>
            <w14:checkbox>
              <w14:checked w14:val="0"/>
              <w14:checkedState w14:val="2612" w14:font="MS Gothic"/>
              <w14:uncheckedState w14:val="2610" w14:font="MS Gothic"/>
            </w14:checkbox>
          </w:sdtPr>
          <w:sdtContent>
            <w:tc>
              <w:tcPr>
                <w:tcW w:w="1501" w:type="dxa"/>
                <w:vAlign w:val="center"/>
              </w:tcPr>
              <w:p w14:paraId="08F7FD72"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84282799"/>
            <w14:checkbox>
              <w14:checked w14:val="0"/>
              <w14:checkedState w14:val="2612" w14:font="MS Gothic"/>
              <w14:uncheckedState w14:val="2610" w14:font="MS Gothic"/>
            </w14:checkbox>
          </w:sdtPr>
          <w:sdtContent>
            <w:tc>
              <w:tcPr>
                <w:tcW w:w="1459" w:type="dxa"/>
                <w:vAlign w:val="center"/>
              </w:tcPr>
              <w:p w14:paraId="2CC2B6FD"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047879142"/>
            <w14:checkbox>
              <w14:checked w14:val="0"/>
              <w14:checkedState w14:val="2612" w14:font="MS Gothic"/>
              <w14:uncheckedState w14:val="2610" w14:font="MS Gothic"/>
            </w14:checkbox>
          </w:sdtPr>
          <w:sdtContent>
            <w:tc>
              <w:tcPr>
                <w:tcW w:w="1489" w:type="dxa"/>
                <w:vAlign w:val="center"/>
              </w:tcPr>
              <w:p w14:paraId="44F2C0B5"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76390843" w14:textId="77777777" w:rsidTr="009656C5">
        <w:trPr>
          <w:trHeight w:val="1670"/>
        </w:trPr>
        <w:tc>
          <w:tcPr>
            <w:tcW w:w="440" w:type="dxa"/>
            <w:vAlign w:val="center"/>
          </w:tcPr>
          <w:p w14:paraId="002622D8" w14:textId="77777777" w:rsidR="00913CC8" w:rsidRPr="00913CC8" w:rsidRDefault="00913CC8" w:rsidP="00913CC8">
            <w:pPr>
              <w:spacing w:after="160" w:line="259" w:lineRule="auto"/>
            </w:pPr>
            <w:r w:rsidRPr="00913CC8">
              <w:t>7</w:t>
            </w:r>
          </w:p>
        </w:tc>
        <w:tc>
          <w:tcPr>
            <w:tcW w:w="2710" w:type="dxa"/>
            <w:vAlign w:val="center"/>
          </w:tcPr>
          <w:p w14:paraId="52137AEE" w14:textId="06E06384" w:rsidR="00913CC8" w:rsidRPr="00913CC8" w:rsidRDefault="009656C5" w:rsidP="00913CC8">
            <w:pPr>
              <w:spacing w:after="160" w:line="259" w:lineRule="auto"/>
            </w:pPr>
            <w:r w:rsidRPr="009656C5">
              <w:t>When I’m reading a story I find it difficult to work out the characters’ intentions</w:t>
            </w:r>
          </w:p>
        </w:tc>
        <w:sdt>
          <w:sdtPr>
            <w:rPr>
              <w:sz w:val="44"/>
              <w:szCs w:val="44"/>
            </w:rPr>
            <w:id w:val="1275672426"/>
            <w14:checkbox>
              <w14:checked w14:val="0"/>
              <w14:checkedState w14:val="2612" w14:font="MS Gothic"/>
              <w14:uncheckedState w14:val="2610" w14:font="MS Gothic"/>
            </w14:checkbox>
          </w:sdtPr>
          <w:sdtContent>
            <w:tc>
              <w:tcPr>
                <w:tcW w:w="1417" w:type="dxa"/>
                <w:vAlign w:val="center"/>
              </w:tcPr>
              <w:p w14:paraId="505FDAB9"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2047178566"/>
            <w14:checkbox>
              <w14:checked w14:val="0"/>
              <w14:checkedState w14:val="2612" w14:font="MS Gothic"/>
              <w14:uncheckedState w14:val="2610" w14:font="MS Gothic"/>
            </w14:checkbox>
          </w:sdtPr>
          <w:sdtContent>
            <w:tc>
              <w:tcPr>
                <w:tcW w:w="1501" w:type="dxa"/>
                <w:vAlign w:val="center"/>
              </w:tcPr>
              <w:p w14:paraId="0856C067"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1496407608"/>
            <w14:checkbox>
              <w14:checked w14:val="0"/>
              <w14:checkedState w14:val="2612" w14:font="MS Gothic"/>
              <w14:uncheckedState w14:val="2610" w14:font="MS Gothic"/>
            </w14:checkbox>
          </w:sdtPr>
          <w:sdtContent>
            <w:tc>
              <w:tcPr>
                <w:tcW w:w="1459" w:type="dxa"/>
                <w:vAlign w:val="center"/>
              </w:tcPr>
              <w:p w14:paraId="031FF70E"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210010308"/>
            <w14:checkbox>
              <w14:checked w14:val="0"/>
              <w14:checkedState w14:val="2612" w14:font="MS Gothic"/>
              <w14:uncheckedState w14:val="2610" w14:font="MS Gothic"/>
            </w14:checkbox>
          </w:sdtPr>
          <w:sdtContent>
            <w:tc>
              <w:tcPr>
                <w:tcW w:w="1489" w:type="dxa"/>
                <w:vAlign w:val="center"/>
              </w:tcPr>
              <w:p w14:paraId="7C557A12" w14:textId="4F15B888" w:rsidR="00913CC8" w:rsidRPr="00913CC8" w:rsidRDefault="004C0882" w:rsidP="00913CC8">
                <w:pPr>
                  <w:spacing w:after="160" w:line="259" w:lineRule="auto"/>
                  <w:jc w:val="center"/>
                  <w:rPr>
                    <w:sz w:val="44"/>
                    <w:szCs w:val="44"/>
                  </w:rPr>
                </w:pPr>
                <w:r>
                  <w:rPr>
                    <w:rFonts w:ascii="MS Gothic" w:eastAsia="MS Gothic" w:hAnsi="MS Gothic" w:hint="eastAsia"/>
                    <w:sz w:val="44"/>
                    <w:szCs w:val="44"/>
                  </w:rPr>
                  <w:t>☐</w:t>
                </w:r>
              </w:p>
            </w:tc>
          </w:sdtContent>
        </w:sdt>
      </w:tr>
      <w:tr w:rsidR="00913CC8" w:rsidRPr="00913CC8" w14:paraId="175824AD" w14:textId="77777777" w:rsidTr="00861934">
        <w:tc>
          <w:tcPr>
            <w:tcW w:w="440" w:type="dxa"/>
            <w:vAlign w:val="center"/>
          </w:tcPr>
          <w:p w14:paraId="04FEEFB3" w14:textId="77777777" w:rsidR="00913CC8" w:rsidRPr="00913CC8" w:rsidRDefault="00913CC8" w:rsidP="00913CC8">
            <w:pPr>
              <w:spacing w:after="160" w:line="259" w:lineRule="auto"/>
            </w:pPr>
            <w:r w:rsidRPr="00913CC8">
              <w:lastRenderedPageBreak/>
              <w:t>8</w:t>
            </w:r>
          </w:p>
        </w:tc>
        <w:tc>
          <w:tcPr>
            <w:tcW w:w="2710" w:type="dxa"/>
            <w:vAlign w:val="center"/>
          </w:tcPr>
          <w:p w14:paraId="433E5528" w14:textId="24D302C9" w:rsidR="00913CC8" w:rsidRPr="00913CC8" w:rsidRDefault="009656C5" w:rsidP="00913CC8">
            <w:pPr>
              <w:spacing w:after="160" w:line="259" w:lineRule="auto"/>
            </w:pPr>
            <w:r w:rsidRPr="009656C5">
              <w:t>I like to collect information about categories of things (e.g. types of car, types of bird, types of train, types of plant etc)</w:t>
            </w:r>
          </w:p>
        </w:tc>
        <w:sdt>
          <w:sdtPr>
            <w:rPr>
              <w:sz w:val="44"/>
              <w:szCs w:val="44"/>
            </w:rPr>
            <w:id w:val="267361638"/>
            <w14:checkbox>
              <w14:checked w14:val="0"/>
              <w14:checkedState w14:val="2612" w14:font="MS Gothic"/>
              <w14:uncheckedState w14:val="2610" w14:font="MS Gothic"/>
            </w14:checkbox>
          </w:sdtPr>
          <w:sdtContent>
            <w:tc>
              <w:tcPr>
                <w:tcW w:w="1417" w:type="dxa"/>
                <w:vAlign w:val="center"/>
              </w:tcPr>
              <w:p w14:paraId="4955C309" w14:textId="4F099277" w:rsidR="00913CC8" w:rsidRPr="00913CC8" w:rsidRDefault="004C0882"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1398098955"/>
            <w14:checkbox>
              <w14:checked w14:val="0"/>
              <w14:checkedState w14:val="2612" w14:font="MS Gothic"/>
              <w14:uncheckedState w14:val="2610" w14:font="MS Gothic"/>
            </w14:checkbox>
          </w:sdtPr>
          <w:sdtContent>
            <w:tc>
              <w:tcPr>
                <w:tcW w:w="1501" w:type="dxa"/>
                <w:vAlign w:val="center"/>
              </w:tcPr>
              <w:p w14:paraId="7A28127F"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984778625"/>
            <w14:checkbox>
              <w14:checked w14:val="0"/>
              <w14:checkedState w14:val="2612" w14:font="MS Gothic"/>
              <w14:uncheckedState w14:val="2610" w14:font="MS Gothic"/>
            </w14:checkbox>
          </w:sdtPr>
          <w:sdtContent>
            <w:tc>
              <w:tcPr>
                <w:tcW w:w="1459" w:type="dxa"/>
                <w:vAlign w:val="center"/>
              </w:tcPr>
              <w:p w14:paraId="6E5A975B"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679632964"/>
            <w14:checkbox>
              <w14:checked w14:val="0"/>
              <w14:checkedState w14:val="2612" w14:font="MS Gothic"/>
              <w14:uncheckedState w14:val="2610" w14:font="MS Gothic"/>
            </w14:checkbox>
          </w:sdtPr>
          <w:sdtContent>
            <w:tc>
              <w:tcPr>
                <w:tcW w:w="1489" w:type="dxa"/>
                <w:vAlign w:val="center"/>
              </w:tcPr>
              <w:p w14:paraId="246D7CC4"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913CC8" w:rsidRPr="00913CC8" w14:paraId="1F886D88" w14:textId="77777777" w:rsidTr="00861934">
        <w:tc>
          <w:tcPr>
            <w:tcW w:w="440" w:type="dxa"/>
            <w:vAlign w:val="center"/>
          </w:tcPr>
          <w:p w14:paraId="2B83C08A" w14:textId="77777777" w:rsidR="00913CC8" w:rsidRPr="00913CC8" w:rsidRDefault="00913CC8" w:rsidP="00913CC8">
            <w:pPr>
              <w:spacing w:after="160" w:line="259" w:lineRule="auto"/>
            </w:pPr>
            <w:r w:rsidRPr="00913CC8">
              <w:t>9</w:t>
            </w:r>
          </w:p>
        </w:tc>
        <w:tc>
          <w:tcPr>
            <w:tcW w:w="2710" w:type="dxa"/>
            <w:vAlign w:val="center"/>
          </w:tcPr>
          <w:p w14:paraId="787E30BE" w14:textId="68843DEC" w:rsidR="00913CC8" w:rsidRPr="00913CC8" w:rsidRDefault="00792C4D" w:rsidP="00913CC8">
            <w:pPr>
              <w:spacing w:after="160" w:line="259" w:lineRule="auto"/>
            </w:pPr>
            <w:r w:rsidRPr="00792C4D">
              <w:t>I find it easy to work out what someone is thinking or feeling just by looking at their face</w:t>
            </w:r>
          </w:p>
        </w:tc>
        <w:sdt>
          <w:sdtPr>
            <w:rPr>
              <w:sz w:val="44"/>
              <w:szCs w:val="44"/>
            </w:rPr>
            <w:id w:val="1296570416"/>
            <w14:checkbox>
              <w14:checked w14:val="0"/>
              <w14:checkedState w14:val="2612" w14:font="MS Gothic"/>
              <w14:uncheckedState w14:val="2610" w14:font="MS Gothic"/>
            </w14:checkbox>
          </w:sdtPr>
          <w:sdtContent>
            <w:tc>
              <w:tcPr>
                <w:tcW w:w="1417" w:type="dxa"/>
                <w:vAlign w:val="center"/>
              </w:tcPr>
              <w:p w14:paraId="1C20D539" w14:textId="62A21F76" w:rsidR="00913CC8" w:rsidRPr="00913CC8" w:rsidRDefault="00861934"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1195973539"/>
            <w14:checkbox>
              <w14:checked w14:val="0"/>
              <w14:checkedState w14:val="2612" w14:font="MS Gothic"/>
              <w14:uncheckedState w14:val="2610" w14:font="MS Gothic"/>
            </w14:checkbox>
          </w:sdtPr>
          <w:sdtContent>
            <w:tc>
              <w:tcPr>
                <w:tcW w:w="1501" w:type="dxa"/>
                <w:vAlign w:val="center"/>
              </w:tcPr>
              <w:p w14:paraId="32A0AA46" w14:textId="10BBF65E" w:rsidR="00913CC8" w:rsidRPr="00913CC8" w:rsidRDefault="004C0882" w:rsidP="00913CC8">
                <w:pPr>
                  <w:spacing w:after="160" w:line="259" w:lineRule="auto"/>
                  <w:jc w:val="center"/>
                  <w:rPr>
                    <w:sz w:val="44"/>
                    <w:szCs w:val="44"/>
                  </w:rPr>
                </w:pPr>
                <w:r>
                  <w:rPr>
                    <w:rFonts w:ascii="MS Gothic" w:eastAsia="MS Gothic" w:hAnsi="MS Gothic" w:hint="eastAsia"/>
                    <w:sz w:val="44"/>
                    <w:szCs w:val="44"/>
                  </w:rPr>
                  <w:t>☐</w:t>
                </w:r>
              </w:p>
            </w:tc>
          </w:sdtContent>
        </w:sdt>
        <w:sdt>
          <w:sdtPr>
            <w:rPr>
              <w:sz w:val="44"/>
              <w:szCs w:val="44"/>
            </w:rPr>
            <w:id w:val="528228494"/>
            <w14:checkbox>
              <w14:checked w14:val="0"/>
              <w14:checkedState w14:val="2612" w14:font="MS Gothic"/>
              <w14:uncheckedState w14:val="2610" w14:font="MS Gothic"/>
            </w14:checkbox>
          </w:sdtPr>
          <w:sdtContent>
            <w:tc>
              <w:tcPr>
                <w:tcW w:w="1459" w:type="dxa"/>
                <w:vAlign w:val="center"/>
              </w:tcPr>
              <w:p w14:paraId="58B10C9B"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sdt>
          <w:sdtPr>
            <w:rPr>
              <w:sz w:val="44"/>
              <w:szCs w:val="44"/>
            </w:rPr>
            <w:id w:val="875274738"/>
            <w14:checkbox>
              <w14:checked w14:val="0"/>
              <w14:checkedState w14:val="2612" w14:font="MS Gothic"/>
              <w14:uncheckedState w14:val="2610" w14:font="MS Gothic"/>
            </w14:checkbox>
          </w:sdtPr>
          <w:sdtContent>
            <w:tc>
              <w:tcPr>
                <w:tcW w:w="1489" w:type="dxa"/>
                <w:vAlign w:val="center"/>
              </w:tcPr>
              <w:p w14:paraId="1B3D7399" w14:textId="77777777" w:rsidR="00913CC8" w:rsidRPr="00913CC8" w:rsidRDefault="00913CC8" w:rsidP="00913CC8">
                <w:pPr>
                  <w:spacing w:after="160" w:line="259" w:lineRule="auto"/>
                  <w:jc w:val="center"/>
                  <w:rPr>
                    <w:sz w:val="44"/>
                    <w:szCs w:val="44"/>
                  </w:rPr>
                </w:pPr>
                <w:r w:rsidRPr="00913CC8">
                  <w:rPr>
                    <w:rFonts w:ascii="Segoe UI Symbol" w:hAnsi="Segoe UI Symbol" w:cs="Segoe UI Symbol"/>
                    <w:sz w:val="44"/>
                    <w:szCs w:val="44"/>
                  </w:rPr>
                  <w:t>☐</w:t>
                </w:r>
              </w:p>
            </w:tc>
          </w:sdtContent>
        </w:sdt>
      </w:tr>
      <w:tr w:rsidR="00861934" w:rsidRPr="00913CC8" w14:paraId="794AE6E4" w14:textId="77777777" w:rsidTr="00861934">
        <w:trPr>
          <w:trHeight w:val="876"/>
        </w:trPr>
        <w:tc>
          <w:tcPr>
            <w:tcW w:w="440" w:type="dxa"/>
            <w:vAlign w:val="center"/>
          </w:tcPr>
          <w:p w14:paraId="6DCA5C9C" w14:textId="1AF33351" w:rsidR="00861934" w:rsidRPr="00913CC8" w:rsidRDefault="00861934" w:rsidP="00861934">
            <w:r>
              <w:t>10</w:t>
            </w:r>
          </w:p>
        </w:tc>
        <w:tc>
          <w:tcPr>
            <w:tcW w:w="2710" w:type="dxa"/>
            <w:vAlign w:val="center"/>
          </w:tcPr>
          <w:p w14:paraId="074FBBF2" w14:textId="6E25A823" w:rsidR="00861934" w:rsidRPr="00861934" w:rsidRDefault="00792C4D" w:rsidP="00861934">
            <w:r w:rsidRPr="00792C4D">
              <w:t>I find it difficult to work out people’s intentions</w:t>
            </w:r>
          </w:p>
        </w:tc>
        <w:sdt>
          <w:sdtPr>
            <w:rPr>
              <w:sz w:val="44"/>
              <w:szCs w:val="44"/>
            </w:rPr>
            <w:id w:val="-1399824131"/>
            <w14:checkbox>
              <w14:checked w14:val="0"/>
              <w14:checkedState w14:val="2612" w14:font="MS Gothic"/>
              <w14:uncheckedState w14:val="2610" w14:font="MS Gothic"/>
            </w14:checkbox>
          </w:sdtPr>
          <w:sdtContent>
            <w:tc>
              <w:tcPr>
                <w:tcW w:w="1417" w:type="dxa"/>
                <w:vAlign w:val="center"/>
              </w:tcPr>
              <w:p w14:paraId="18E9DC5A" w14:textId="5C85E1B7" w:rsidR="00861934" w:rsidRPr="00913CC8" w:rsidRDefault="00861934" w:rsidP="00861934">
                <w:pPr>
                  <w:jc w:val="center"/>
                  <w:rPr>
                    <w:sz w:val="44"/>
                    <w:szCs w:val="44"/>
                  </w:rPr>
                </w:pPr>
                <w:r>
                  <w:rPr>
                    <w:rFonts w:ascii="MS Gothic" w:eastAsia="MS Gothic" w:hAnsi="MS Gothic" w:hint="eastAsia"/>
                    <w:sz w:val="44"/>
                    <w:szCs w:val="44"/>
                  </w:rPr>
                  <w:t>☐</w:t>
                </w:r>
              </w:p>
            </w:tc>
          </w:sdtContent>
        </w:sdt>
        <w:sdt>
          <w:sdtPr>
            <w:rPr>
              <w:sz w:val="44"/>
              <w:szCs w:val="44"/>
            </w:rPr>
            <w:id w:val="514662881"/>
            <w14:checkbox>
              <w14:checked w14:val="0"/>
              <w14:checkedState w14:val="2612" w14:font="MS Gothic"/>
              <w14:uncheckedState w14:val="2610" w14:font="MS Gothic"/>
            </w14:checkbox>
          </w:sdtPr>
          <w:sdtContent>
            <w:tc>
              <w:tcPr>
                <w:tcW w:w="1501" w:type="dxa"/>
                <w:vAlign w:val="center"/>
              </w:tcPr>
              <w:p w14:paraId="5EB72D54" w14:textId="05964137" w:rsidR="00861934" w:rsidRPr="00913CC8" w:rsidRDefault="00861934" w:rsidP="00861934">
                <w:pPr>
                  <w:jc w:val="center"/>
                  <w:rPr>
                    <w:sz w:val="44"/>
                    <w:szCs w:val="44"/>
                  </w:rPr>
                </w:pPr>
                <w:r w:rsidRPr="00913CC8">
                  <w:rPr>
                    <w:rFonts w:ascii="Segoe UI Symbol" w:hAnsi="Segoe UI Symbol" w:cs="Segoe UI Symbol"/>
                    <w:sz w:val="44"/>
                    <w:szCs w:val="44"/>
                  </w:rPr>
                  <w:t>☐</w:t>
                </w:r>
              </w:p>
            </w:tc>
          </w:sdtContent>
        </w:sdt>
        <w:sdt>
          <w:sdtPr>
            <w:rPr>
              <w:sz w:val="44"/>
              <w:szCs w:val="44"/>
            </w:rPr>
            <w:id w:val="314846663"/>
            <w14:checkbox>
              <w14:checked w14:val="0"/>
              <w14:checkedState w14:val="2612" w14:font="MS Gothic"/>
              <w14:uncheckedState w14:val="2610" w14:font="MS Gothic"/>
            </w14:checkbox>
          </w:sdtPr>
          <w:sdtContent>
            <w:tc>
              <w:tcPr>
                <w:tcW w:w="1459" w:type="dxa"/>
                <w:vAlign w:val="center"/>
              </w:tcPr>
              <w:p w14:paraId="3452D80B" w14:textId="637FCD69" w:rsidR="00861934" w:rsidRPr="00913CC8" w:rsidRDefault="004C0882" w:rsidP="00861934">
                <w:pPr>
                  <w:jc w:val="center"/>
                  <w:rPr>
                    <w:sz w:val="44"/>
                    <w:szCs w:val="44"/>
                  </w:rPr>
                </w:pPr>
                <w:r>
                  <w:rPr>
                    <w:rFonts w:ascii="MS Gothic" w:eastAsia="MS Gothic" w:hAnsi="MS Gothic" w:hint="eastAsia"/>
                    <w:sz w:val="44"/>
                    <w:szCs w:val="44"/>
                  </w:rPr>
                  <w:t>☐</w:t>
                </w:r>
              </w:p>
            </w:tc>
          </w:sdtContent>
        </w:sdt>
        <w:sdt>
          <w:sdtPr>
            <w:rPr>
              <w:sz w:val="44"/>
              <w:szCs w:val="44"/>
            </w:rPr>
            <w:id w:val="2069304551"/>
            <w14:checkbox>
              <w14:checked w14:val="0"/>
              <w14:checkedState w14:val="2612" w14:font="MS Gothic"/>
              <w14:uncheckedState w14:val="2610" w14:font="MS Gothic"/>
            </w14:checkbox>
          </w:sdtPr>
          <w:sdtContent>
            <w:tc>
              <w:tcPr>
                <w:tcW w:w="1489" w:type="dxa"/>
                <w:vAlign w:val="center"/>
              </w:tcPr>
              <w:p w14:paraId="6936E061" w14:textId="5DA9ADD9" w:rsidR="00861934" w:rsidRPr="00913CC8" w:rsidRDefault="00861934" w:rsidP="00861934">
                <w:pPr>
                  <w:jc w:val="center"/>
                  <w:rPr>
                    <w:sz w:val="44"/>
                    <w:szCs w:val="44"/>
                  </w:rPr>
                </w:pPr>
                <w:r w:rsidRPr="00913CC8">
                  <w:rPr>
                    <w:rFonts w:ascii="Segoe UI Symbol" w:hAnsi="Segoe UI Symbol" w:cs="Segoe UI Symbol"/>
                    <w:sz w:val="44"/>
                    <w:szCs w:val="44"/>
                  </w:rPr>
                  <w:t>☐</w:t>
                </w:r>
              </w:p>
            </w:tc>
          </w:sdtContent>
        </w:sdt>
      </w:tr>
    </w:tbl>
    <w:p w14:paraId="74F55F8A" w14:textId="4946FA4F" w:rsidR="00093F72" w:rsidRDefault="00093F72"/>
    <w:p w14:paraId="2AA924A9" w14:textId="77777777" w:rsidR="00725C38" w:rsidRPr="00725C38" w:rsidRDefault="00725C38" w:rsidP="00725C38">
      <w:pPr>
        <w:rPr>
          <w:b/>
          <w:bCs/>
        </w:rPr>
      </w:pPr>
      <w:r w:rsidRPr="00725C38">
        <w:rPr>
          <w:b/>
          <w:bCs/>
        </w:rPr>
        <w:t>About Autism 360</w:t>
      </w:r>
    </w:p>
    <w:p w14:paraId="35F03745" w14:textId="77777777" w:rsidR="00725C38" w:rsidRPr="00725C38" w:rsidRDefault="00725C38" w:rsidP="00725C38">
      <w:r w:rsidRPr="00725C38">
        <w:t>Autism 360 is the trading name of the ADHD 360 Ltd Autism team. ADHD 360 Ltd is registered and inspected by the CQC under the Health and Social Care Act 2008, reference CRT-6785869383.</w:t>
      </w:r>
    </w:p>
    <w:p w14:paraId="5B851DAB" w14:textId="77777777" w:rsidR="00725C38" w:rsidRPr="00725C38" w:rsidRDefault="00725C38" w:rsidP="00725C38">
      <w:r w:rsidRPr="00725C38">
        <w:t>Autism 360 provide support for our patient’s weekdays (9.00am - 7.00pm) and weekends (10.00am - 4.00pm). Autism 360 cannot provide an emergency nor crisis service. If you have a medical emergency, you should contact the NHS on 111 or if serious 999.</w:t>
      </w:r>
    </w:p>
    <w:p w14:paraId="1CD00D87" w14:textId="3C607AB0" w:rsidR="00725C38" w:rsidRPr="00725C38" w:rsidRDefault="00725C38" w:rsidP="00725C38">
      <w:r w:rsidRPr="00725C38">
        <w:t xml:space="preserve">You can contact us on enquiries@ASD-360.com or 01507 534 181 (Option </w:t>
      </w:r>
      <w:r w:rsidR="00CA301B">
        <w:t>2</w:t>
      </w:r>
      <w:r w:rsidRPr="00725C38">
        <w:t>).</w:t>
      </w:r>
    </w:p>
    <w:p w14:paraId="74A3B6CD" w14:textId="77777777" w:rsidR="00725C38" w:rsidRPr="00725C38" w:rsidRDefault="00725C38" w:rsidP="00725C38">
      <w:r w:rsidRPr="00725C38">
        <w:t>For our latest resources and Autism 360 ‘Treatment Tools &amp; Tips’ papers, please follow this link: https://www.ASD360.com/resources/</w:t>
      </w:r>
    </w:p>
    <w:p w14:paraId="47A8D09B" w14:textId="77777777" w:rsidR="00725C38" w:rsidRPr="00725C38" w:rsidRDefault="00725C38" w:rsidP="00725C38">
      <w:pPr>
        <w:rPr>
          <w:b/>
          <w:bCs/>
        </w:rPr>
      </w:pPr>
    </w:p>
    <w:p w14:paraId="3257A725" w14:textId="77777777" w:rsidR="00725C38" w:rsidRPr="00725C38" w:rsidRDefault="00725C38" w:rsidP="00725C38">
      <w:pPr>
        <w:rPr>
          <w:b/>
          <w:bCs/>
        </w:rPr>
      </w:pPr>
      <w:r w:rsidRPr="00725C38">
        <w:rPr>
          <w:b/>
          <w:bCs/>
        </w:rPr>
        <w:t>CONFIDENTIALITY STATEMENT</w:t>
      </w:r>
    </w:p>
    <w:p w14:paraId="67B4124D" w14:textId="77777777" w:rsidR="00725C38" w:rsidRPr="00725C38" w:rsidRDefault="00725C38" w:rsidP="00725C38">
      <w:r w:rsidRPr="00725C38">
        <w:t>DISCLAIMER: This email and any files transmitted with it are confidential and intended solely for the use of the individual or entity to whom they are addressed. Therefore, if the reader of this message is   not the intended recipient, you are hereby notified that any dissemination, distribution or copying of this email is strictly prohibited. Any views or opinions expressed are those of the author and do not necessarily represent the views of the practice unless otherwise explicitly stated. The information contained in this email may be subject to public disclosure under the Freedom of Information Act 2000.</w:t>
      </w:r>
    </w:p>
    <w:p w14:paraId="022F0857" w14:textId="77777777" w:rsidR="00725C38" w:rsidRPr="00725C38" w:rsidRDefault="00725C38" w:rsidP="00725C38">
      <w:r w:rsidRPr="00725C38">
        <w:t>Unless the information is legally exempt from disclosure, the confidentiality of this email and your reply cannot be guaranteed. Autism 360 treats personal data with respect and in accordance with relevant legislation. Our Privacy Policy can be found at https://www.ASD-360.com/privacy</w:t>
      </w:r>
    </w:p>
    <w:p w14:paraId="048C7288" w14:textId="64365373" w:rsidR="0040545E" w:rsidRPr="00A17B61" w:rsidRDefault="0040545E" w:rsidP="00725C38">
      <w:pPr>
        <w:rPr>
          <w:b/>
          <w:bCs/>
          <w:color w:val="CC00CC"/>
          <w:lang w:val="de-DE"/>
        </w:rPr>
      </w:pPr>
    </w:p>
    <w:sectPr w:rsidR="0040545E" w:rsidRPr="00A17B6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39453" w14:textId="77777777" w:rsidR="000C4D1F" w:rsidRDefault="000C4D1F" w:rsidP="0040545E">
      <w:pPr>
        <w:spacing w:after="0" w:line="240" w:lineRule="auto"/>
      </w:pPr>
      <w:r>
        <w:separator/>
      </w:r>
    </w:p>
  </w:endnote>
  <w:endnote w:type="continuationSeparator" w:id="0">
    <w:p w14:paraId="40C7CCB8" w14:textId="77777777" w:rsidR="000C4D1F" w:rsidRDefault="000C4D1F" w:rsidP="0040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EEA4F" w14:textId="77777777" w:rsidR="000C4D1F" w:rsidRDefault="000C4D1F" w:rsidP="0040545E">
      <w:pPr>
        <w:spacing w:after="0" w:line="240" w:lineRule="auto"/>
      </w:pPr>
      <w:r>
        <w:separator/>
      </w:r>
    </w:p>
  </w:footnote>
  <w:footnote w:type="continuationSeparator" w:id="0">
    <w:p w14:paraId="5CB06B49" w14:textId="77777777" w:rsidR="000C4D1F" w:rsidRDefault="000C4D1F" w:rsidP="0040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67618" w14:textId="0BC2BF2D" w:rsidR="0040545E" w:rsidRDefault="007532EF">
    <w:pPr>
      <w:pStyle w:val="Header"/>
    </w:pPr>
    <w:r>
      <w:rPr>
        <w:noProof/>
      </w:rPr>
      <w:drawing>
        <wp:inline distT="0" distB="0" distL="0" distR="0" wp14:anchorId="6DF62574" wp14:editId="71497A6D">
          <wp:extent cx="2208661" cy="815340"/>
          <wp:effectExtent l="0" t="0" r="1270" b="381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297" cy="81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2E2"/>
    <w:multiLevelType w:val="hybridMultilevel"/>
    <w:tmpl w:val="77D469B8"/>
    <w:lvl w:ilvl="0" w:tplc="41CA2F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E35F5"/>
    <w:multiLevelType w:val="hybridMultilevel"/>
    <w:tmpl w:val="694279BE"/>
    <w:lvl w:ilvl="0" w:tplc="49AEF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401B9"/>
    <w:multiLevelType w:val="hybridMultilevel"/>
    <w:tmpl w:val="AFE2E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15EF1"/>
    <w:multiLevelType w:val="hybridMultilevel"/>
    <w:tmpl w:val="FFDEA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351D2"/>
    <w:multiLevelType w:val="hybridMultilevel"/>
    <w:tmpl w:val="48100208"/>
    <w:lvl w:ilvl="0" w:tplc="49AEF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D5DC3"/>
    <w:multiLevelType w:val="hybridMultilevel"/>
    <w:tmpl w:val="9AB2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F7D34"/>
    <w:multiLevelType w:val="hybridMultilevel"/>
    <w:tmpl w:val="3340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0617E"/>
    <w:multiLevelType w:val="hybridMultilevel"/>
    <w:tmpl w:val="C6E4D5CC"/>
    <w:lvl w:ilvl="0" w:tplc="41CA2F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B64ED"/>
    <w:multiLevelType w:val="hybridMultilevel"/>
    <w:tmpl w:val="5E0AFF46"/>
    <w:lvl w:ilvl="0" w:tplc="49AEF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D472B"/>
    <w:multiLevelType w:val="hybridMultilevel"/>
    <w:tmpl w:val="4B62599A"/>
    <w:lvl w:ilvl="0" w:tplc="49AEF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655FC"/>
    <w:multiLevelType w:val="hybridMultilevel"/>
    <w:tmpl w:val="F7425472"/>
    <w:lvl w:ilvl="0" w:tplc="0E7C1486">
      <w:numFmt w:val="bullet"/>
      <w:lvlText w:val="•"/>
      <w:lvlJc w:val="left"/>
      <w:pPr>
        <w:ind w:left="643"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26590"/>
    <w:multiLevelType w:val="hybridMultilevel"/>
    <w:tmpl w:val="178C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53E07"/>
    <w:multiLevelType w:val="hybridMultilevel"/>
    <w:tmpl w:val="CF54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373B2"/>
    <w:multiLevelType w:val="hybridMultilevel"/>
    <w:tmpl w:val="777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933CC"/>
    <w:multiLevelType w:val="hybridMultilevel"/>
    <w:tmpl w:val="B152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54DD0"/>
    <w:multiLevelType w:val="hybridMultilevel"/>
    <w:tmpl w:val="1E8402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2560498">
    <w:abstractNumId w:val="12"/>
  </w:num>
  <w:num w:numId="2" w16cid:durableId="1938711817">
    <w:abstractNumId w:val="11"/>
  </w:num>
  <w:num w:numId="3" w16cid:durableId="1875146076">
    <w:abstractNumId w:val="5"/>
  </w:num>
  <w:num w:numId="4" w16cid:durableId="115412991">
    <w:abstractNumId w:val="13"/>
  </w:num>
  <w:num w:numId="5" w16cid:durableId="543906252">
    <w:abstractNumId w:val="9"/>
  </w:num>
  <w:num w:numId="6" w16cid:durableId="281352967">
    <w:abstractNumId w:val="1"/>
  </w:num>
  <w:num w:numId="7" w16cid:durableId="1475299004">
    <w:abstractNumId w:val="8"/>
  </w:num>
  <w:num w:numId="8" w16cid:durableId="817111082">
    <w:abstractNumId w:val="4"/>
  </w:num>
  <w:num w:numId="9" w16cid:durableId="2145779963">
    <w:abstractNumId w:val="10"/>
  </w:num>
  <w:num w:numId="10" w16cid:durableId="1303466577">
    <w:abstractNumId w:val="6"/>
  </w:num>
  <w:num w:numId="11" w16cid:durableId="1425109075">
    <w:abstractNumId w:val="14"/>
  </w:num>
  <w:num w:numId="12" w16cid:durableId="1035427436">
    <w:abstractNumId w:val="2"/>
  </w:num>
  <w:num w:numId="13" w16cid:durableId="1418358371">
    <w:abstractNumId w:val="3"/>
  </w:num>
  <w:num w:numId="14" w16cid:durableId="1597981065">
    <w:abstractNumId w:val="7"/>
  </w:num>
  <w:num w:numId="15" w16cid:durableId="1585186717">
    <w:abstractNumId w:val="0"/>
  </w:num>
  <w:num w:numId="16" w16cid:durableId="16499403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5E"/>
    <w:rsid w:val="00032BFD"/>
    <w:rsid w:val="00071196"/>
    <w:rsid w:val="00093F72"/>
    <w:rsid w:val="000B1147"/>
    <w:rsid w:val="000C4D1F"/>
    <w:rsid w:val="001169DE"/>
    <w:rsid w:val="0014249C"/>
    <w:rsid w:val="00277845"/>
    <w:rsid w:val="00294A9A"/>
    <w:rsid w:val="00297FB2"/>
    <w:rsid w:val="002C3CBF"/>
    <w:rsid w:val="002C771A"/>
    <w:rsid w:val="002E74E2"/>
    <w:rsid w:val="0031676D"/>
    <w:rsid w:val="00331A96"/>
    <w:rsid w:val="00336940"/>
    <w:rsid w:val="00354858"/>
    <w:rsid w:val="0037506E"/>
    <w:rsid w:val="0038380F"/>
    <w:rsid w:val="003918E1"/>
    <w:rsid w:val="003B0776"/>
    <w:rsid w:val="003B41E1"/>
    <w:rsid w:val="003C15F5"/>
    <w:rsid w:val="003D63D9"/>
    <w:rsid w:val="003D74A2"/>
    <w:rsid w:val="003E16AD"/>
    <w:rsid w:val="004041A0"/>
    <w:rsid w:val="0040545E"/>
    <w:rsid w:val="00445241"/>
    <w:rsid w:val="00457858"/>
    <w:rsid w:val="004633E3"/>
    <w:rsid w:val="00494FDE"/>
    <w:rsid w:val="004C0882"/>
    <w:rsid w:val="004D114C"/>
    <w:rsid w:val="004F54FC"/>
    <w:rsid w:val="0054539E"/>
    <w:rsid w:val="005F36E8"/>
    <w:rsid w:val="00600924"/>
    <w:rsid w:val="00624135"/>
    <w:rsid w:val="006554D2"/>
    <w:rsid w:val="006C5924"/>
    <w:rsid w:val="006F1A0A"/>
    <w:rsid w:val="007155CD"/>
    <w:rsid w:val="00720F68"/>
    <w:rsid w:val="00725C38"/>
    <w:rsid w:val="007313DB"/>
    <w:rsid w:val="007532EF"/>
    <w:rsid w:val="007702D4"/>
    <w:rsid w:val="00792C4D"/>
    <w:rsid w:val="007D6D21"/>
    <w:rsid w:val="007E0969"/>
    <w:rsid w:val="00837B57"/>
    <w:rsid w:val="00843AA7"/>
    <w:rsid w:val="00861934"/>
    <w:rsid w:val="008651FD"/>
    <w:rsid w:val="008845B5"/>
    <w:rsid w:val="008A3892"/>
    <w:rsid w:val="008C5900"/>
    <w:rsid w:val="008D1C2E"/>
    <w:rsid w:val="00913CC8"/>
    <w:rsid w:val="00917845"/>
    <w:rsid w:val="0092202B"/>
    <w:rsid w:val="009656C5"/>
    <w:rsid w:val="00970EBF"/>
    <w:rsid w:val="009C0EE5"/>
    <w:rsid w:val="009C41EB"/>
    <w:rsid w:val="009C4388"/>
    <w:rsid w:val="009D02E3"/>
    <w:rsid w:val="00A17B61"/>
    <w:rsid w:val="00A22D21"/>
    <w:rsid w:val="00A51DF8"/>
    <w:rsid w:val="00AF2FB3"/>
    <w:rsid w:val="00B426FA"/>
    <w:rsid w:val="00B53FCA"/>
    <w:rsid w:val="00B80085"/>
    <w:rsid w:val="00BA6234"/>
    <w:rsid w:val="00BF1187"/>
    <w:rsid w:val="00BF6367"/>
    <w:rsid w:val="00C0375C"/>
    <w:rsid w:val="00C043B6"/>
    <w:rsid w:val="00C10DD4"/>
    <w:rsid w:val="00C30B25"/>
    <w:rsid w:val="00C61622"/>
    <w:rsid w:val="00CA301B"/>
    <w:rsid w:val="00CB68FE"/>
    <w:rsid w:val="00CC57FE"/>
    <w:rsid w:val="00CD318D"/>
    <w:rsid w:val="00D00284"/>
    <w:rsid w:val="00D25C4D"/>
    <w:rsid w:val="00D735D3"/>
    <w:rsid w:val="00DB7A2C"/>
    <w:rsid w:val="00DF17DD"/>
    <w:rsid w:val="00E063B8"/>
    <w:rsid w:val="00E12E8C"/>
    <w:rsid w:val="00E14A3F"/>
    <w:rsid w:val="00E3254C"/>
    <w:rsid w:val="00E472DE"/>
    <w:rsid w:val="00E54C44"/>
    <w:rsid w:val="00E86E2C"/>
    <w:rsid w:val="00E928E5"/>
    <w:rsid w:val="00ED0BF2"/>
    <w:rsid w:val="00F31DBD"/>
    <w:rsid w:val="00F35B0E"/>
    <w:rsid w:val="00F4248E"/>
    <w:rsid w:val="00F4790F"/>
    <w:rsid w:val="00F712E7"/>
    <w:rsid w:val="00FA1077"/>
    <w:rsid w:val="00FA3F4E"/>
    <w:rsid w:val="00FB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64C70"/>
  <w15:chartTrackingRefBased/>
  <w15:docId w15:val="{0564F102-61ED-481B-AC93-FBC524DE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93F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45E"/>
  </w:style>
  <w:style w:type="paragraph" w:styleId="Footer">
    <w:name w:val="footer"/>
    <w:basedOn w:val="Normal"/>
    <w:link w:val="FooterChar"/>
    <w:uiPriority w:val="99"/>
    <w:unhideWhenUsed/>
    <w:rsid w:val="00405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45E"/>
  </w:style>
  <w:style w:type="paragraph" w:styleId="ListParagraph">
    <w:name w:val="List Paragraph"/>
    <w:basedOn w:val="Normal"/>
    <w:uiPriority w:val="34"/>
    <w:qFormat/>
    <w:rsid w:val="0040545E"/>
    <w:pPr>
      <w:ind w:left="720"/>
      <w:contextualSpacing/>
    </w:pPr>
  </w:style>
  <w:style w:type="character" w:styleId="CommentReference">
    <w:name w:val="annotation reference"/>
    <w:basedOn w:val="DefaultParagraphFont"/>
    <w:uiPriority w:val="99"/>
    <w:semiHidden/>
    <w:unhideWhenUsed/>
    <w:rsid w:val="00F31DBD"/>
    <w:rPr>
      <w:sz w:val="16"/>
      <w:szCs w:val="16"/>
    </w:rPr>
  </w:style>
  <w:style w:type="paragraph" w:styleId="CommentText">
    <w:name w:val="annotation text"/>
    <w:basedOn w:val="Normal"/>
    <w:link w:val="CommentTextChar"/>
    <w:uiPriority w:val="99"/>
    <w:unhideWhenUsed/>
    <w:rsid w:val="00F31DBD"/>
    <w:pPr>
      <w:spacing w:line="240" w:lineRule="auto"/>
    </w:pPr>
    <w:rPr>
      <w:sz w:val="20"/>
      <w:szCs w:val="20"/>
    </w:rPr>
  </w:style>
  <w:style w:type="character" w:customStyle="1" w:styleId="CommentTextChar">
    <w:name w:val="Comment Text Char"/>
    <w:basedOn w:val="DefaultParagraphFont"/>
    <w:link w:val="CommentText"/>
    <w:uiPriority w:val="99"/>
    <w:rsid w:val="00F31DBD"/>
    <w:rPr>
      <w:sz w:val="20"/>
      <w:szCs w:val="20"/>
    </w:rPr>
  </w:style>
  <w:style w:type="paragraph" w:styleId="CommentSubject">
    <w:name w:val="annotation subject"/>
    <w:basedOn w:val="CommentText"/>
    <w:next w:val="CommentText"/>
    <w:link w:val="CommentSubjectChar"/>
    <w:uiPriority w:val="99"/>
    <w:semiHidden/>
    <w:unhideWhenUsed/>
    <w:rsid w:val="00F31DBD"/>
    <w:rPr>
      <w:b/>
      <w:bCs/>
    </w:rPr>
  </w:style>
  <w:style w:type="character" w:customStyle="1" w:styleId="CommentSubjectChar">
    <w:name w:val="Comment Subject Char"/>
    <w:basedOn w:val="CommentTextChar"/>
    <w:link w:val="CommentSubject"/>
    <w:uiPriority w:val="99"/>
    <w:semiHidden/>
    <w:rsid w:val="00F31DBD"/>
    <w:rPr>
      <w:b/>
      <w:bCs/>
      <w:sz w:val="20"/>
      <w:szCs w:val="20"/>
    </w:rPr>
  </w:style>
  <w:style w:type="character" w:styleId="Hyperlink">
    <w:name w:val="Hyperlink"/>
    <w:basedOn w:val="DefaultParagraphFont"/>
    <w:uiPriority w:val="99"/>
    <w:unhideWhenUsed/>
    <w:rsid w:val="003C15F5"/>
    <w:rPr>
      <w:color w:val="0563C1" w:themeColor="hyperlink"/>
      <w:u w:val="single"/>
    </w:rPr>
  </w:style>
  <w:style w:type="character" w:styleId="UnresolvedMention">
    <w:name w:val="Unresolved Mention"/>
    <w:basedOn w:val="DefaultParagraphFont"/>
    <w:uiPriority w:val="99"/>
    <w:semiHidden/>
    <w:unhideWhenUsed/>
    <w:rsid w:val="003C15F5"/>
    <w:rPr>
      <w:color w:val="605E5C"/>
      <w:shd w:val="clear" w:color="auto" w:fill="E1DFDD"/>
    </w:rPr>
  </w:style>
  <w:style w:type="table" w:styleId="TableGrid">
    <w:name w:val="Table Grid"/>
    <w:basedOn w:val="TableNormal"/>
    <w:uiPriority w:val="39"/>
    <w:rsid w:val="0054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3F72"/>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8619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39148">
      <w:bodyDiv w:val="1"/>
      <w:marLeft w:val="0"/>
      <w:marRight w:val="0"/>
      <w:marTop w:val="0"/>
      <w:marBottom w:val="0"/>
      <w:divBdr>
        <w:top w:val="none" w:sz="0" w:space="0" w:color="auto"/>
        <w:left w:val="none" w:sz="0" w:space="0" w:color="auto"/>
        <w:bottom w:val="none" w:sz="0" w:space="0" w:color="auto"/>
        <w:right w:val="none" w:sz="0" w:space="0" w:color="auto"/>
      </w:divBdr>
    </w:div>
    <w:div w:id="651250914">
      <w:bodyDiv w:val="1"/>
      <w:marLeft w:val="0"/>
      <w:marRight w:val="0"/>
      <w:marTop w:val="0"/>
      <w:marBottom w:val="0"/>
      <w:divBdr>
        <w:top w:val="none" w:sz="0" w:space="0" w:color="auto"/>
        <w:left w:val="none" w:sz="0" w:space="0" w:color="auto"/>
        <w:bottom w:val="none" w:sz="0" w:space="0" w:color="auto"/>
        <w:right w:val="none" w:sz="0" w:space="0" w:color="auto"/>
      </w:divBdr>
    </w:div>
    <w:div w:id="1453094612">
      <w:bodyDiv w:val="1"/>
      <w:marLeft w:val="0"/>
      <w:marRight w:val="0"/>
      <w:marTop w:val="0"/>
      <w:marBottom w:val="0"/>
      <w:divBdr>
        <w:top w:val="none" w:sz="0" w:space="0" w:color="auto"/>
        <w:left w:val="none" w:sz="0" w:space="0" w:color="auto"/>
        <w:bottom w:val="none" w:sz="0" w:space="0" w:color="auto"/>
        <w:right w:val="none" w:sz="0" w:space="0" w:color="auto"/>
      </w:divBdr>
    </w:div>
    <w:div w:id="18241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ASD-360.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676b60-f3c9-478d-bb53-96644e810a9b">
      <Terms xmlns="http://schemas.microsoft.com/office/infopath/2007/PartnerControls"/>
    </lcf76f155ced4ddcb4097134ff3c332f>
    <TaxCatchAll xmlns="bd5eb4f9-e0ec-4b42-b716-867186524137" xsi:nil="true"/>
    <_Flow_SignoffStatus xmlns="3e676b60-f3c9-478d-bb53-96644e810a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148AB66B8BD14486F12CC71E0C1F6B" ma:contentTypeVersion="15" ma:contentTypeDescription="Create a new document." ma:contentTypeScope="" ma:versionID="f87c9380d14d6382e05bee66444420ab">
  <xsd:schema xmlns:xsd="http://www.w3.org/2001/XMLSchema" xmlns:xs="http://www.w3.org/2001/XMLSchema" xmlns:p="http://schemas.microsoft.com/office/2006/metadata/properties" xmlns:ns2="3e676b60-f3c9-478d-bb53-96644e810a9b" xmlns:ns3="bd5eb4f9-e0ec-4b42-b716-867186524137" targetNamespace="http://schemas.microsoft.com/office/2006/metadata/properties" ma:root="true" ma:fieldsID="d8d51ed6c96ba01c3ad697759f25f2ff" ns2:_="" ns3:_="">
    <xsd:import namespace="3e676b60-f3c9-478d-bb53-96644e810a9b"/>
    <xsd:import namespace="bd5eb4f9-e0ec-4b42-b716-8671865241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76b60-f3c9-478d-bb53-96644e810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fd62c0-4898-448d-be7e-476dad1e2e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eb4f9-e0ec-4b42-b716-8671865241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a14a46-df14-4f3b-acc5-1b69f25070da}" ma:internalName="TaxCatchAll" ma:showField="CatchAllData" ma:web="bd5eb4f9-e0ec-4b42-b716-8671865241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EBD22-C49B-430F-B902-EBC9848084E5}">
  <ds:schemaRefs>
    <ds:schemaRef ds:uri="http://schemas.microsoft.com/office/2006/metadata/properties"/>
    <ds:schemaRef ds:uri="http://schemas.microsoft.com/office/infopath/2007/PartnerControls"/>
    <ds:schemaRef ds:uri="3e676b60-f3c9-478d-bb53-96644e810a9b"/>
    <ds:schemaRef ds:uri="bd5eb4f9-e0ec-4b42-b716-867186524137"/>
  </ds:schemaRefs>
</ds:datastoreItem>
</file>

<file path=customXml/itemProps2.xml><?xml version="1.0" encoding="utf-8"?>
<ds:datastoreItem xmlns:ds="http://schemas.openxmlformats.org/officeDocument/2006/customXml" ds:itemID="{80AEE20A-D41E-488A-9AA9-4481B1ED1A98}">
  <ds:schemaRefs>
    <ds:schemaRef ds:uri="http://schemas.microsoft.com/sharepoint/v3/contenttype/forms"/>
  </ds:schemaRefs>
</ds:datastoreItem>
</file>

<file path=customXml/itemProps3.xml><?xml version="1.0" encoding="utf-8"?>
<ds:datastoreItem xmlns:ds="http://schemas.openxmlformats.org/officeDocument/2006/customXml" ds:itemID="{89F0D50D-031B-4B5A-833C-3FBEDA531582}">
  <ds:schemaRefs>
    <ds:schemaRef ds:uri="http://schemas.openxmlformats.org/officeDocument/2006/bibliography"/>
  </ds:schemaRefs>
</ds:datastoreItem>
</file>

<file path=customXml/itemProps4.xml><?xml version="1.0" encoding="utf-8"?>
<ds:datastoreItem xmlns:ds="http://schemas.openxmlformats.org/officeDocument/2006/customXml" ds:itemID="{982CC35F-895B-4F5C-86DC-76BEE6AADC67}"/>
</file>

<file path=docProps/app.xml><?xml version="1.0" encoding="utf-8"?>
<Properties xmlns="http://schemas.openxmlformats.org/officeDocument/2006/extended-properties" xmlns:vt="http://schemas.openxmlformats.org/officeDocument/2006/docPropsVTypes">
  <Template>Normal</Template>
  <TotalTime>18</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Louiscia Mcleod</dc:creator>
  <cp:keywords/>
  <dc:description/>
  <cp:lastModifiedBy>Liz Barkham</cp:lastModifiedBy>
  <cp:revision>35</cp:revision>
  <cp:lastPrinted>2024-04-25T10:07:00Z</cp:lastPrinted>
  <dcterms:created xsi:type="dcterms:W3CDTF">2023-07-04T08:38:00Z</dcterms:created>
  <dcterms:modified xsi:type="dcterms:W3CDTF">2024-09-15T14:43:00Z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0x01010030148AB66B8BD14486F12CC71E0C1F6B</vt:lpwstr>
  </property>
  <property fmtid="{D5CDD505-2E9C-101B-9397-08002B2CF9AE}" pid="3" name="MediaServiceImageTags">
    <vt:lpwstr/>
  </property>
</Properties>
</file>