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503E1" w14:textId="197A8710" w:rsidR="00893FFA" w:rsidRDefault="00E95946" w:rsidP="00893FFA">
      <w:pPr>
        <w:pStyle w:val="Heading1"/>
        <w:jc w:val="center"/>
        <w:rPr>
          <w:rFonts w:cs="Arial"/>
          <w:b/>
          <w:color w:val="000000"/>
          <w:spacing w:val="3"/>
          <w:sz w:val="22"/>
        </w:rPr>
      </w:pPr>
      <w:r w:rsidRPr="00E95946">
        <w:rPr>
          <w:sz w:val="32"/>
        </w:rPr>
        <w:t xml:space="preserve">Referral Form for the BNSSG Tier 3 Multi-Disciplinary Weight Management Service (BNSSG </w:t>
      </w:r>
      <w:proofErr w:type="gramStart"/>
      <w:r w:rsidRPr="00E95946">
        <w:rPr>
          <w:sz w:val="32"/>
        </w:rPr>
        <w:t>Patients)</w:t>
      </w:r>
      <w:r w:rsidR="00893FFA">
        <w:rPr>
          <w:color w:val="FF0000"/>
          <w:sz w:val="32"/>
        </w:rPr>
        <w:t xml:space="preserve">   </w:t>
      </w:r>
      <w:proofErr w:type="gramEnd"/>
      <w:r w:rsidR="00893FFA">
        <w:rPr>
          <w:color w:val="FF0000"/>
          <w:sz w:val="32"/>
        </w:rPr>
        <w:t xml:space="preserve">       Non Face to Face Remote Service ONLY </w:t>
      </w:r>
    </w:p>
    <w:p w14:paraId="26901C4D" w14:textId="77777777" w:rsidR="00893FFA" w:rsidRDefault="00893FFA" w:rsidP="00E95946">
      <w:pPr>
        <w:widowControl w:val="0"/>
        <w:autoSpaceDE w:val="0"/>
        <w:autoSpaceDN w:val="0"/>
        <w:adjustRightInd w:val="0"/>
        <w:spacing w:after="18" w:line="236" w:lineRule="exact"/>
        <w:ind w:right="938"/>
        <w:jc w:val="both"/>
        <w:rPr>
          <w:rFonts w:cs="Arial"/>
          <w:b/>
          <w:color w:val="000000"/>
          <w:spacing w:val="3"/>
          <w:sz w:val="22"/>
        </w:rPr>
      </w:pPr>
    </w:p>
    <w:p w14:paraId="4312225F" w14:textId="2B02D41D" w:rsidR="00E95946" w:rsidRPr="00E95946" w:rsidRDefault="00E95946" w:rsidP="00E95946">
      <w:pPr>
        <w:widowControl w:val="0"/>
        <w:autoSpaceDE w:val="0"/>
        <w:autoSpaceDN w:val="0"/>
        <w:adjustRightInd w:val="0"/>
        <w:spacing w:after="18" w:line="236" w:lineRule="exact"/>
        <w:ind w:right="938"/>
        <w:jc w:val="both"/>
        <w:rPr>
          <w:rFonts w:cs="Arial"/>
          <w:b/>
          <w:color w:val="000000"/>
          <w:spacing w:val="3"/>
          <w:sz w:val="22"/>
        </w:rPr>
      </w:pPr>
      <w:r w:rsidRPr="00E95946">
        <w:rPr>
          <w:rFonts w:cs="Arial"/>
          <w:b/>
          <w:color w:val="000000"/>
          <w:spacing w:val="3"/>
          <w:sz w:val="22"/>
        </w:rPr>
        <w:t>Multi-Disciplinary Weight Management Service</w:t>
      </w:r>
    </w:p>
    <w:p w14:paraId="29BD65B6" w14:textId="77777777" w:rsidR="00E95946" w:rsidRPr="00E95946" w:rsidRDefault="00E95946" w:rsidP="00E95946">
      <w:pPr>
        <w:jc w:val="both"/>
        <w:rPr>
          <w:rFonts w:cs="Arial"/>
          <w:sz w:val="22"/>
          <w:lang w:val="en"/>
        </w:rPr>
      </w:pPr>
      <w:r w:rsidRPr="00E95946">
        <w:rPr>
          <w:rFonts w:cs="Arial"/>
          <w:color w:val="000000"/>
          <w:sz w:val="22"/>
        </w:rPr>
        <w:t xml:space="preserve">This service provides </w:t>
      </w:r>
      <w:r w:rsidRPr="00E95946">
        <w:rPr>
          <w:rFonts w:cs="Arial"/>
          <w:sz w:val="22"/>
        </w:rPr>
        <w:t xml:space="preserve">assessment and management of BNSSG patients with severe or complex obesity. It offers a specialist multi-disciplinary weight management assessment (including psychological, dietitian and medical/surgical support), followed by a </w:t>
      </w:r>
      <w:r w:rsidRPr="00E95946">
        <w:rPr>
          <w:rFonts w:cs="Arial"/>
          <w:sz w:val="22"/>
          <w:lang w:val="en"/>
        </w:rPr>
        <w:t xml:space="preserve">6-12 month </w:t>
      </w:r>
      <w:proofErr w:type="spellStart"/>
      <w:r w:rsidRPr="00E95946">
        <w:rPr>
          <w:rFonts w:cs="Arial"/>
          <w:sz w:val="22"/>
          <w:lang w:val="en"/>
        </w:rPr>
        <w:t>programme</w:t>
      </w:r>
      <w:proofErr w:type="spellEnd"/>
      <w:r w:rsidRPr="00E95946">
        <w:rPr>
          <w:rFonts w:cs="Arial"/>
          <w:sz w:val="22"/>
          <w:lang w:val="en"/>
        </w:rPr>
        <w:t xml:space="preserve"> of care comprising of group and individual treatment sessions with the following key aims:</w:t>
      </w:r>
    </w:p>
    <w:p w14:paraId="61F3D0BB" w14:textId="77777777" w:rsidR="00E95946" w:rsidRPr="00E95946" w:rsidRDefault="00E95946" w:rsidP="00E95946">
      <w:pPr>
        <w:numPr>
          <w:ilvl w:val="0"/>
          <w:numId w:val="4"/>
        </w:numPr>
        <w:spacing w:after="0" w:line="240" w:lineRule="auto"/>
        <w:jc w:val="both"/>
        <w:rPr>
          <w:rFonts w:cs="Arial"/>
          <w:sz w:val="22"/>
        </w:rPr>
      </w:pPr>
      <w:r w:rsidRPr="00E95946">
        <w:rPr>
          <w:rFonts w:cs="Arial"/>
          <w:sz w:val="22"/>
        </w:rPr>
        <w:t xml:space="preserve">To encourage long term </w:t>
      </w:r>
      <w:proofErr w:type="gramStart"/>
      <w:r w:rsidRPr="00E95946">
        <w:rPr>
          <w:rFonts w:cs="Arial"/>
          <w:sz w:val="22"/>
        </w:rPr>
        <w:t>behaviour</w:t>
      </w:r>
      <w:proofErr w:type="gramEnd"/>
      <w:r w:rsidRPr="00E95946">
        <w:rPr>
          <w:rFonts w:cs="Arial"/>
          <w:sz w:val="22"/>
        </w:rPr>
        <w:t xml:space="preserve"> change through promoting healthy eating, physical activity and recognising the psychological barriers to unhealthy relationships with food; </w:t>
      </w:r>
    </w:p>
    <w:p w14:paraId="619B7910" w14:textId="77777777" w:rsidR="00E95946" w:rsidRPr="00E95946" w:rsidRDefault="00E95946" w:rsidP="00E95946">
      <w:pPr>
        <w:numPr>
          <w:ilvl w:val="0"/>
          <w:numId w:val="4"/>
        </w:numPr>
        <w:spacing w:after="0" w:line="240" w:lineRule="auto"/>
        <w:jc w:val="both"/>
        <w:rPr>
          <w:rFonts w:cs="Arial"/>
          <w:sz w:val="22"/>
        </w:rPr>
      </w:pPr>
      <w:r w:rsidRPr="00E95946">
        <w:rPr>
          <w:rFonts w:cs="Arial"/>
          <w:sz w:val="22"/>
        </w:rPr>
        <w:t xml:space="preserve">To prevent / reduce / improve the management of any co-morbidities associated with severe obesity together with costs associated with </w:t>
      </w:r>
      <w:proofErr w:type="gramStart"/>
      <w:r w:rsidRPr="00E95946">
        <w:rPr>
          <w:rFonts w:cs="Arial"/>
          <w:sz w:val="22"/>
        </w:rPr>
        <w:t>these;</w:t>
      </w:r>
      <w:proofErr w:type="gramEnd"/>
    </w:p>
    <w:p w14:paraId="24804091" w14:textId="77777777" w:rsidR="00E95946" w:rsidRPr="00E95946" w:rsidRDefault="00E95946" w:rsidP="00E95946">
      <w:pPr>
        <w:numPr>
          <w:ilvl w:val="0"/>
          <w:numId w:val="4"/>
        </w:numPr>
        <w:spacing w:after="0" w:line="240" w:lineRule="auto"/>
        <w:jc w:val="both"/>
        <w:rPr>
          <w:rFonts w:cs="Arial"/>
          <w:sz w:val="22"/>
        </w:rPr>
      </w:pPr>
      <w:r w:rsidRPr="00E95946">
        <w:rPr>
          <w:rFonts w:cs="Arial"/>
          <w:sz w:val="22"/>
        </w:rPr>
        <w:t>Where appropriate, refer patients for Tier 4 surgical assessment and prepare these patients by supporting them to understand the risks of the surgery, the need for behaviour change pre and post-operatively and to assist in the decision making process.</w:t>
      </w:r>
    </w:p>
    <w:p w14:paraId="6739C7C6" w14:textId="77777777" w:rsidR="00E95946" w:rsidRPr="00E95946" w:rsidRDefault="00E95946" w:rsidP="00E95946">
      <w:pPr>
        <w:numPr>
          <w:ilvl w:val="0"/>
          <w:numId w:val="4"/>
        </w:numPr>
        <w:spacing w:after="0" w:line="240" w:lineRule="auto"/>
        <w:jc w:val="both"/>
        <w:rPr>
          <w:rFonts w:cs="Arial"/>
          <w:sz w:val="22"/>
        </w:rPr>
      </w:pPr>
      <w:r w:rsidRPr="00E95946">
        <w:rPr>
          <w:rFonts w:cs="Arial"/>
          <w:sz w:val="22"/>
        </w:rPr>
        <w:t>Patients who have undergone previous weight loss surgery will not be seen in T3 without securing individual funding first.</w:t>
      </w:r>
    </w:p>
    <w:p w14:paraId="2EB1F39D" w14:textId="77777777" w:rsidR="00E95946" w:rsidRPr="00E95946" w:rsidRDefault="00E95946" w:rsidP="00E95946">
      <w:pPr>
        <w:widowControl w:val="0"/>
        <w:autoSpaceDE w:val="0"/>
        <w:autoSpaceDN w:val="0"/>
        <w:adjustRightInd w:val="0"/>
        <w:spacing w:after="18" w:line="236" w:lineRule="exact"/>
        <w:ind w:right="938"/>
        <w:jc w:val="both"/>
        <w:rPr>
          <w:rFonts w:cs="Arial"/>
          <w:color w:val="000000"/>
          <w:spacing w:val="3"/>
          <w:w w:val="104"/>
          <w:sz w:val="22"/>
        </w:rPr>
      </w:pPr>
    </w:p>
    <w:p w14:paraId="7BDB8B19" w14:textId="77777777" w:rsidR="00E95946" w:rsidRPr="0056745E" w:rsidRDefault="00E95946" w:rsidP="00E95946">
      <w:pPr>
        <w:widowControl w:val="0"/>
        <w:autoSpaceDE w:val="0"/>
        <w:autoSpaceDN w:val="0"/>
        <w:adjustRightInd w:val="0"/>
        <w:spacing w:after="18" w:line="236" w:lineRule="exact"/>
        <w:jc w:val="both"/>
        <w:rPr>
          <w:rFonts w:cs="Arial"/>
          <w:b/>
          <w:color w:val="000000"/>
          <w:spacing w:val="3"/>
          <w:sz w:val="22"/>
          <w:u w:val="single"/>
        </w:rPr>
      </w:pPr>
      <w:r w:rsidRPr="0056745E">
        <w:rPr>
          <w:rFonts w:cs="Arial"/>
          <w:b/>
          <w:color w:val="000000"/>
          <w:spacing w:val="3"/>
          <w:sz w:val="22"/>
          <w:u w:val="single"/>
        </w:rPr>
        <w:t>To Note:</w:t>
      </w:r>
    </w:p>
    <w:p w14:paraId="30743FB6" w14:textId="26226C74" w:rsidR="00E95946" w:rsidRPr="00E95946" w:rsidRDefault="00E95946" w:rsidP="00E95946">
      <w:pPr>
        <w:widowControl w:val="0"/>
        <w:autoSpaceDE w:val="0"/>
        <w:autoSpaceDN w:val="0"/>
        <w:adjustRightInd w:val="0"/>
        <w:spacing w:after="18" w:line="236" w:lineRule="exact"/>
        <w:jc w:val="both"/>
        <w:rPr>
          <w:rFonts w:cs="Arial"/>
          <w:color w:val="000000"/>
          <w:spacing w:val="3"/>
          <w:w w:val="104"/>
          <w:sz w:val="22"/>
        </w:rPr>
      </w:pPr>
      <w:r w:rsidRPr="0056745E">
        <w:rPr>
          <w:rFonts w:cs="Arial"/>
          <w:color w:val="000000"/>
          <w:spacing w:val="3"/>
          <w:w w:val="104"/>
          <w:sz w:val="22"/>
        </w:rPr>
        <w:t xml:space="preserve">Please fill in </w:t>
      </w:r>
      <w:r w:rsidRPr="0056745E">
        <w:rPr>
          <w:rFonts w:cs="Arial"/>
          <w:color w:val="000000"/>
          <w:spacing w:val="3"/>
          <w:w w:val="104"/>
          <w:sz w:val="22"/>
          <w:u w:val="single"/>
        </w:rPr>
        <w:t>all</w:t>
      </w:r>
      <w:r w:rsidRPr="0056745E">
        <w:rPr>
          <w:rFonts w:cs="Arial"/>
          <w:color w:val="000000"/>
          <w:spacing w:val="3"/>
          <w:w w:val="104"/>
          <w:sz w:val="22"/>
        </w:rPr>
        <w:t xml:space="preserve"> sections of the referral form along with any other information</w:t>
      </w:r>
      <w:r w:rsidRPr="0056745E">
        <w:rPr>
          <w:rFonts w:cs="Arial"/>
          <w:color w:val="000000"/>
          <w:spacing w:val="4"/>
          <w:w w:val="104"/>
          <w:sz w:val="22"/>
        </w:rPr>
        <w:t xml:space="preserve"> </w:t>
      </w:r>
      <w:r w:rsidRPr="0056745E">
        <w:rPr>
          <w:rFonts w:cs="Arial"/>
          <w:color w:val="000000"/>
          <w:w w:val="104"/>
          <w:sz w:val="22"/>
        </w:rPr>
        <w:t>you</w:t>
      </w:r>
      <w:r w:rsidRPr="0056745E">
        <w:rPr>
          <w:rFonts w:cs="Arial"/>
          <w:color w:val="000000"/>
          <w:spacing w:val="5"/>
          <w:w w:val="104"/>
          <w:sz w:val="22"/>
        </w:rPr>
        <w:t xml:space="preserve"> </w:t>
      </w:r>
      <w:r w:rsidRPr="0056745E">
        <w:rPr>
          <w:rFonts w:cs="Arial"/>
          <w:color w:val="000000"/>
          <w:w w:val="104"/>
          <w:sz w:val="22"/>
        </w:rPr>
        <w:t>think</w:t>
      </w:r>
      <w:r w:rsidRPr="0056745E">
        <w:rPr>
          <w:rFonts w:cs="Arial"/>
          <w:color w:val="000000"/>
          <w:spacing w:val="4"/>
          <w:w w:val="104"/>
          <w:sz w:val="22"/>
        </w:rPr>
        <w:t xml:space="preserve"> </w:t>
      </w:r>
      <w:r w:rsidRPr="0056745E">
        <w:rPr>
          <w:rFonts w:cs="Arial"/>
          <w:color w:val="000000"/>
          <w:w w:val="104"/>
          <w:sz w:val="22"/>
        </w:rPr>
        <w:t>is relevant</w:t>
      </w:r>
      <w:r w:rsidRPr="0056745E">
        <w:rPr>
          <w:rFonts w:cs="Arial"/>
          <w:color w:val="000000"/>
          <w:spacing w:val="4"/>
          <w:w w:val="104"/>
          <w:sz w:val="22"/>
        </w:rPr>
        <w:t xml:space="preserve"> </w:t>
      </w:r>
      <w:r w:rsidRPr="0056745E">
        <w:rPr>
          <w:rFonts w:cs="Arial"/>
          <w:color w:val="000000"/>
          <w:w w:val="104"/>
          <w:sz w:val="22"/>
        </w:rPr>
        <w:t>to</w:t>
      </w:r>
      <w:r w:rsidRPr="0056745E">
        <w:rPr>
          <w:rFonts w:cs="Arial"/>
          <w:color w:val="000000"/>
          <w:spacing w:val="4"/>
          <w:w w:val="104"/>
          <w:sz w:val="22"/>
        </w:rPr>
        <w:t xml:space="preserve"> </w:t>
      </w:r>
      <w:r w:rsidRPr="0056745E">
        <w:rPr>
          <w:rFonts w:cs="Arial"/>
          <w:color w:val="000000"/>
          <w:w w:val="104"/>
          <w:sz w:val="22"/>
        </w:rPr>
        <w:t>this</w:t>
      </w:r>
      <w:r w:rsidRPr="0056745E">
        <w:rPr>
          <w:rFonts w:cs="Arial"/>
          <w:color w:val="000000"/>
          <w:spacing w:val="4"/>
          <w:w w:val="104"/>
          <w:sz w:val="22"/>
        </w:rPr>
        <w:t xml:space="preserve"> </w:t>
      </w:r>
      <w:r w:rsidRPr="0056745E">
        <w:rPr>
          <w:rFonts w:cs="Arial"/>
          <w:color w:val="000000"/>
          <w:w w:val="104"/>
          <w:sz w:val="22"/>
        </w:rPr>
        <w:t>patient’s</w:t>
      </w:r>
      <w:r w:rsidRPr="0056745E">
        <w:rPr>
          <w:rFonts w:cs="Arial"/>
          <w:color w:val="000000"/>
          <w:spacing w:val="4"/>
          <w:w w:val="104"/>
          <w:sz w:val="22"/>
        </w:rPr>
        <w:t xml:space="preserve"> </w:t>
      </w:r>
      <w:r w:rsidRPr="0056745E">
        <w:rPr>
          <w:rFonts w:cs="Arial"/>
          <w:color w:val="000000"/>
          <w:w w:val="104"/>
          <w:sz w:val="22"/>
        </w:rPr>
        <w:t xml:space="preserve">case. Please could you ensure that the relevant blood tests in section 2b have been completed and the results </w:t>
      </w:r>
      <w:r w:rsidRPr="005C2721">
        <w:rPr>
          <w:rFonts w:cs="Arial"/>
          <w:color w:val="000000"/>
          <w:w w:val="104"/>
          <w:sz w:val="22"/>
          <w:highlight w:val="yellow"/>
        </w:rPr>
        <w:t xml:space="preserve">(within the last </w:t>
      </w:r>
      <w:r w:rsidR="005C2721" w:rsidRPr="005C2721">
        <w:rPr>
          <w:rFonts w:cs="Arial"/>
          <w:color w:val="000000"/>
          <w:w w:val="104"/>
          <w:sz w:val="22"/>
          <w:highlight w:val="yellow"/>
        </w:rPr>
        <w:t>12</w:t>
      </w:r>
      <w:r w:rsidRPr="005C2721">
        <w:rPr>
          <w:rFonts w:cs="Arial"/>
          <w:color w:val="000000"/>
          <w:w w:val="104"/>
          <w:sz w:val="22"/>
          <w:highlight w:val="yellow"/>
        </w:rPr>
        <w:t xml:space="preserve"> months)</w:t>
      </w:r>
      <w:r w:rsidRPr="0056745E">
        <w:rPr>
          <w:rFonts w:cs="Arial"/>
          <w:color w:val="000000"/>
          <w:w w:val="104"/>
          <w:sz w:val="22"/>
        </w:rPr>
        <w:t xml:space="preserve"> attached. </w:t>
      </w:r>
      <w:r w:rsidRPr="0056745E">
        <w:rPr>
          <w:rFonts w:cs="Arial"/>
          <w:b/>
          <w:color w:val="000000"/>
          <w:w w:val="104"/>
          <w:sz w:val="22"/>
        </w:rPr>
        <w:t xml:space="preserve">The referral will not be accepted unless the referral form is </w:t>
      </w:r>
      <w:proofErr w:type="gramStart"/>
      <w:r w:rsidRPr="0056745E">
        <w:rPr>
          <w:rFonts w:cs="Arial"/>
          <w:b/>
          <w:color w:val="000000"/>
          <w:w w:val="104"/>
          <w:sz w:val="22"/>
        </w:rPr>
        <w:t>complete</w:t>
      </w:r>
      <w:proofErr w:type="gramEnd"/>
      <w:r w:rsidRPr="0056745E">
        <w:rPr>
          <w:rFonts w:cs="Arial"/>
          <w:b/>
          <w:color w:val="000000"/>
          <w:w w:val="104"/>
          <w:sz w:val="22"/>
        </w:rPr>
        <w:t xml:space="preserve"> and all of the blood tests have been completed.</w:t>
      </w:r>
    </w:p>
    <w:p w14:paraId="76BCE5E2" w14:textId="709AA187" w:rsidR="00E95946" w:rsidRPr="00E95946" w:rsidRDefault="00E95946" w:rsidP="00E95946">
      <w:pPr>
        <w:widowControl w:val="0"/>
        <w:autoSpaceDE w:val="0"/>
        <w:autoSpaceDN w:val="0"/>
        <w:adjustRightInd w:val="0"/>
        <w:spacing w:after="18" w:line="236" w:lineRule="exact"/>
        <w:ind w:right="938"/>
        <w:jc w:val="both"/>
        <w:rPr>
          <w:rFonts w:cs="Arial"/>
          <w:b/>
          <w:color w:val="000000"/>
          <w:spacing w:val="3"/>
          <w:sz w:val="22"/>
        </w:rPr>
      </w:pPr>
      <w:r w:rsidRPr="00E95946">
        <w:rPr>
          <w:rFonts w:cs="Arial"/>
          <w:b/>
          <w:noProof/>
          <w:color w:val="000000"/>
          <w:spacing w:val="3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BC35A" wp14:editId="5FFC6424">
                <wp:simplePos x="0" y="0"/>
                <wp:positionH relativeFrom="column">
                  <wp:posOffset>2540</wp:posOffset>
                </wp:positionH>
                <wp:positionV relativeFrom="paragraph">
                  <wp:posOffset>43180</wp:posOffset>
                </wp:positionV>
                <wp:extent cx="6574790" cy="38100"/>
                <wp:effectExtent l="12065" t="12065" r="13970" b="6985"/>
                <wp:wrapNone/>
                <wp:docPr id="1464750980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74790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3CC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.2pt;margin-top:3.4pt;width:517.7pt;height: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"/>
            </w:pict>
          </mc:Fallback>
        </mc:AlternateContent>
      </w:r>
      <w:r w:rsidRPr="00E95946">
        <w:rPr>
          <w:rFonts w:cs="Arial"/>
          <w:b/>
          <w:color w:val="000000"/>
          <w:spacing w:val="3"/>
          <w:sz w:val="22"/>
        </w:rPr>
        <w:softHyphen/>
      </w:r>
      <w:r w:rsidRPr="00E95946">
        <w:rPr>
          <w:rFonts w:cs="Arial"/>
          <w:b/>
          <w:color w:val="000000"/>
          <w:spacing w:val="3"/>
          <w:sz w:val="22"/>
        </w:rPr>
        <w:softHyphen/>
      </w:r>
      <w:r w:rsidRPr="00E95946">
        <w:rPr>
          <w:rFonts w:cs="Arial"/>
          <w:b/>
          <w:color w:val="000000"/>
          <w:spacing w:val="3"/>
          <w:sz w:val="22"/>
        </w:rPr>
        <w:softHyphen/>
      </w:r>
      <w:r w:rsidRPr="00E95946">
        <w:rPr>
          <w:rFonts w:cs="Arial"/>
          <w:b/>
          <w:color w:val="000000"/>
          <w:spacing w:val="3"/>
          <w:sz w:val="22"/>
        </w:rPr>
        <w:softHyphen/>
      </w:r>
      <w:r w:rsidRPr="00E95946">
        <w:rPr>
          <w:rFonts w:cs="Arial"/>
          <w:b/>
          <w:color w:val="000000"/>
          <w:spacing w:val="3"/>
          <w:sz w:val="22"/>
        </w:rPr>
        <w:softHyphen/>
      </w:r>
      <w:r w:rsidRPr="00E95946">
        <w:rPr>
          <w:rFonts w:cs="Arial"/>
          <w:b/>
          <w:color w:val="000000"/>
          <w:spacing w:val="3"/>
          <w:sz w:val="22"/>
        </w:rPr>
        <w:softHyphen/>
      </w:r>
      <w:r w:rsidRPr="00E95946">
        <w:rPr>
          <w:rFonts w:cs="Arial"/>
          <w:b/>
          <w:color w:val="000000"/>
          <w:spacing w:val="3"/>
          <w:sz w:val="22"/>
        </w:rPr>
        <w:softHyphen/>
      </w:r>
      <w:r w:rsidRPr="00E95946">
        <w:rPr>
          <w:rFonts w:cs="Arial"/>
          <w:b/>
          <w:color w:val="000000"/>
          <w:spacing w:val="3"/>
          <w:sz w:val="22"/>
        </w:rPr>
        <w:softHyphen/>
      </w:r>
      <w:r w:rsidRPr="00E95946">
        <w:rPr>
          <w:rFonts w:cs="Arial"/>
          <w:b/>
          <w:color w:val="000000"/>
          <w:spacing w:val="3"/>
          <w:sz w:val="22"/>
        </w:rPr>
        <w:softHyphen/>
      </w:r>
      <w:r w:rsidRPr="00E95946">
        <w:rPr>
          <w:rFonts w:cs="Arial"/>
          <w:b/>
          <w:color w:val="000000"/>
          <w:spacing w:val="3"/>
          <w:sz w:val="22"/>
        </w:rPr>
        <w:softHyphen/>
      </w:r>
    </w:p>
    <w:p w14:paraId="767D42CF" w14:textId="77777777" w:rsidR="00E95946" w:rsidRPr="00E95946" w:rsidRDefault="00E95946" w:rsidP="00E95946">
      <w:pPr>
        <w:widowControl w:val="0"/>
        <w:autoSpaceDE w:val="0"/>
        <w:autoSpaceDN w:val="0"/>
        <w:adjustRightInd w:val="0"/>
        <w:spacing w:after="18" w:line="236" w:lineRule="exact"/>
        <w:ind w:right="938"/>
        <w:jc w:val="both"/>
        <w:rPr>
          <w:rFonts w:cs="Arial"/>
          <w:b/>
          <w:color w:val="000000"/>
          <w:spacing w:val="3"/>
          <w:sz w:val="22"/>
        </w:rPr>
      </w:pPr>
      <w:r w:rsidRPr="00E95946">
        <w:rPr>
          <w:rFonts w:cs="Arial"/>
          <w:b/>
          <w:color w:val="000000"/>
          <w:spacing w:val="3"/>
          <w:sz w:val="22"/>
        </w:rPr>
        <w:t>Criteria for Referral to the BNSSG Tier 3 Multi-Disciplinary Weight Management Service</w:t>
      </w:r>
    </w:p>
    <w:p w14:paraId="3E78E374" w14:textId="77777777" w:rsidR="00E95946" w:rsidRPr="00E95946" w:rsidRDefault="00E95946" w:rsidP="00E95946">
      <w:pPr>
        <w:widowControl w:val="0"/>
        <w:autoSpaceDE w:val="0"/>
        <w:autoSpaceDN w:val="0"/>
        <w:adjustRightInd w:val="0"/>
        <w:spacing w:after="18" w:line="236" w:lineRule="exact"/>
        <w:ind w:right="938"/>
        <w:jc w:val="both"/>
        <w:rPr>
          <w:rFonts w:cs="Arial"/>
          <w:color w:val="000000"/>
          <w:spacing w:val="3"/>
          <w:sz w:val="22"/>
        </w:rPr>
      </w:pPr>
      <w:r w:rsidRPr="00E95946">
        <w:rPr>
          <w:rFonts w:cs="Arial"/>
          <w:color w:val="000000"/>
          <w:spacing w:val="3"/>
          <w:sz w:val="22"/>
        </w:rPr>
        <w:t>The Criteria Based Assess policy for this service is available on the relevant CCG website.</w:t>
      </w:r>
    </w:p>
    <w:p w14:paraId="1BAA9645" w14:textId="77760626" w:rsidR="00E95946" w:rsidRPr="00E95946" w:rsidRDefault="00E95946" w:rsidP="00E95946">
      <w:pPr>
        <w:rPr>
          <w:rFonts w:cs="Arial"/>
          <w:color w:val="000000"/>
          <w:w w:val="104"/>
          <w:sz w:val="22"/>
        </w:rPr>
      </w:pPr>
      <w:proofErr w:type="gramStart"/>
      <w:r w:rsidRPr="00E95946">
        <w:rPr>
          <w:rFonts w:cs="Arial"/>
          <w:color w:val="000000"/>
          <w:w w:val="104"/>
          <w:sz w:val="22"/>
        </w:rPr>
        <w:t>In order to</w:t>
      </w:r>
      <w:proofErr w:type="gramEnd"/>
      <w:r w:rsidRPr="00E95946">
        <w:rPr>
          <w:rFonts w:cs="Arial"/>
          <w:color w:val="000000"/>
          <w:w w:val="104"/>
          <w:sz w:val="22"/>
        </w:rPr>
        <w:t xml:space="preserve"> refer a patient to this service they must be in one of the following three categories* </w:t>
      </w:r>
      <w:r w:rsidRPr="00E95946">
        <w:rPr>
          <w:rFonts w:cs="Arial"/>
          <w:b/>
          <w:sz w:val="22"/>
        </w:rPr>
        <w:t>(</w:t>
      </w:r>
      <w:r w:rsidRPr="00E95946">
        <w:rPr>
          <w:rFonts w:cs="Arial"/>
          <w:b/>
          <w:sz w:val="22"/>
        </w:rPr>
        <w:sym w:font="Wingdings" w:char="F0FC"/>
      </w:r>
      <w:r w:rsidRPr="00E95946">
        <w:rPr>
          <w:rFonts w:cs="Arial"/>
          <w:b/>
          <w:sz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1"/>
        <w:gridCol w:w="1058"/>
      </w:tblGrid>
      <w:tr w:rsidR="00E95946" w:rsidRPr="00E95946" w14:paraId="5E343DFF" w14:textId="77777777" w:rsidTr="00E95946">
        <w:trPr>
          <w:trHeight w:val="546"/>
        </w:trPr>
        <w:tc>
          <w:tcPr>
            <w:tcW w:w="4457" w:type="pct"/>
            <w:shd w:val="clear" w:color="auto" w:fill="auto"/>
          </w:tcPr>
          <w:p w14:paraId="7A53A8C2" w14:textId="77777777" w:rsidR="00E95946" w:rsidRPr="00E95946" w:rsidRDefault="00E95946" w:rsidP="00477BF7">
            <w:pPr>
              <w:spacing w:before="20" w:after="20"/>
              <w:rPr>
                <w:rFonts w:cs="Arial"/>
                <w:sz w:val="22"/>
              </w:rPr>
            </w:pPr>
            <w:r w:rsidRPr="00E95946">
              <w:rPr>
                <w:rFonts w:cs="Arial"/>
                <w:sz w:val="22"/>
              </w:rPr>
              <w:t xml:space="preserve">BMI ≥40¹ without co-morbidities </w:t>
            </w:r>
            <w:r w:rsidRPr="00E95946">
              <w:rPr>
                <w:rFonts w:cs="Arial"/>
                <w:b/>
                <w:sz w:val="22"/>
                <w:u w:val="single"/>
              </w:rPr>
              <w:t>and</w:t>
            </w:r>
            <w:r w:rsidRPr="00E95946">
              <w:rPr>
                <w:rFonts w:cs="Arial"/>
                <w:sz w:val="22"/>
              </w:rPr>
              <w:t xml:space="preserve"> patient has actively/persistently engaged with losing weight over the last 2 years with a structured tier 2 or equivalent programme. </w:t>
            </w:r>
          </w:p>
        </w:tc>
        <w:tc>
          <w:tcPr>
            <w:tcW w:w="543" w:type="pct"/>
            <w:shd w:val="clear" w:color="auto" w:fill="auto"/>
          </w:tcPr>
          <w:p w14:paraId="767E168E" w14:textId="77777777" w:rsidR="00E95946" w:rsidRPr="00E95946" w:rsidRDefault="00E95946" w:rsidP="00477BF7">
            <w:pPr>
              <w:jc w:val="both"/>
              <w:rPr>
                <w:rFonts w:cs="Arial"/>
                <w:sz w:val="22"/>
              </w:rPr>
            </w:pPr>
          </w:p>
        </w:tc>
      </w:tr>
      <w:tr w:rsidR="00E95946" w:rsidRPr="00E95946" w14:paraId="187C3D5A" w14:textId="77777777" w:rsidTr="00E95946">
        <w:trPr>
          <w:trHeight w:val="546"/>
        </w:trPr>
        <w:tc>
          <w:tcPr>
            <w:tcW w:w="4457" w:type="pct"/>
            <w:shd w:val="clear" w:color="auto" w:fill="auto"/>
          </w:tcPr>
          <w:p w14:paraId="153B3595" w14:textId="77777777" w:rsidR="00E95946" w:rsidRPr="00E95946" w:rsidRDefault="00E95946" w:rsidP="00477BF7">
            <w:pPr>
              <w:spacing w:before="20" w:after="20"/>
              <w:rPr>
                <w:rFonts w:cs="Arial"/>
                <w:sz w:val="22"/>
              </w:rPr>
            </w:pPr>
            <w:r w:rsidRPr="00E95946">
              <w:rPr>
                <w:rFonts w:cs="Arial"/>
                <w:sz w:val="22"/>
              </w:rPr>
              <w:t>BMI ≥35¹ with co-morbidities</w:t>
            </w:r>
            <w:r w:rsidRPr="00E95946">
              <w:rPr>
                <w:rFonts w:cs="Arial"/>
                <w:sz w:val="22"/>
                <w:vertAlign w:val="superscript"/>
              </w:rPr>
              <w:t xml:space="preserve"> </w:t>
            </w:r>
            <w:r w:rsidRPr="00E95946">
              <w:rPr>
                <w:rFonts w:cs="Arial"/>
                <w:sz w:val="22"/>
              </w:rPr>
              <w:t xml:space="preserve">(established cardiovascular disease, type 2 diabetes, hypertension, obstructive sleep apnoea, NASH or idiopathic intracranial hypertension) </w:t>
            </w:r>
            <w:r w:rsidRPr="00E95946">
              <w:rPr>
                <w:rFonts w:cs="Arial"/>
                <w:b/>
                <w:sz w:val="22"/>
                <w:u w:val="single"/>
              </w:rPr>
              <w:t>and</w:t>
            </w:r>
            <w:r w:rsidRPr="00E95946">
              <w:rPr>
                <w:rFonts w:cs="Arial"/>
                <w:sz w:val="22"/>
              </w:rPr>
              <w:t xml:space="preserve"> patient has actively/persistently engaged with losing weight over the last 2 years with a structured tier 2 or equivalent programme.</w:t>
            </w:r>
          </w:p>
        </w:tc>
        <w:tc>
          <w:tcPr>
            <w:tcW w:w="543" w:type="pct"/>
            <w:shd w:val="clear" w:color="auto" w:fill="auto"/>
          </w:tcPr>
          <w:p w14:paraId="1B8355B8" w14:textId="77777777" w:rsidR="00E95946" w:rsidRPr="00E95946" w:rsidRDefault="00E95946" w:rsidP="00477BF7">
            <w:pPr>
              <w:jc w:val="both"/>
              <w:rPr>
                <w:rFonts w:cs="Arial"/>
                <w:sz w:val="22"/>
              </w:rPr>
            </w:pPr>
          </w:p>
        </w:tc>
      </w:tr>
      <w:tr w:rsidR="00E95946" w:rsidRPr="00E95946" w14:paraId="598C2BE4" w14:textId="77777777" w:rsidTr="00E95946">
        <w:trPr>
          <w:trHeight w:val="138"/>
        </w:trPr>
        <w:tc>
          <w:tcPr>
            <w:tcW w:w="4457" w:type="pct"/>
            <w:shd w:val="clear" w:color="auto" w:fill="auto"/>
          </w:tcPr>
          <w:p w14:paraId="714A6070" w14:textId="77777777" w:rsidR="00E95946" w:rsidRPr="00E95946" w:rsidRDefault="00E95946" w:rsidP="00477BF7">
            <w:pPr>
              <w:spacing w:before="20" w:after="20"/>
              <w:rPr>
                <w:rFonts w:cs="Arial"/>
                <w:sz w:val="22"/>
              </w:rPr>
            </w:pPr>
            <w:r w:rsidRPr="00E95946">
              <w:rPr>
                <w:rFonts w:cs="Arial"/>
                <w:sz w:val="22"/>
              </w:rPr>
              <w:t>BMI ≥50¹</w:t>
            </w:r>
          </w:p>
        </w:tc>
        <w:tc>
          <w:tcPr>
            <w:tcW w:w="543" w:type="pct"/>
            <w:shd w:val="clear" w:color="auto" w:fill="auto"/>
          </w:tcPr>
          <w:p w14:paraId="4D62921C" w14:textId="77777777" w:rsidR="00E95946" w:rsidRPr="00E95946" w:rsidRDefault="00E95946" w:rsidP="00477BF7">
            <w:pPr>
              <w:jc w:val="both"/>
              <w:rPr>
                <w:rFonts w:cs="Arial"/>
                <w:sz w:val="22"/>
              </w:rPr>
            </w:pPr>
          </w:p>
        </w:tc>
      </w:tr>
    </w:tbl>
    <w:p w14:paraId="549FD44D" w14:textId="180B38DD" w:rsidR="00E95946" w:rsidRPr="00E95946" w:rsidRDefault="00E95946" w:rsidP="00E95946">
      <w:pPr>
        <w:widowControl w:val="0"/>
        <w:autoSpaceDE w:val="0"/>
        <w:autoSpaceDN w:val="0"/>
        <w:adjustRightInd w:val="0"/>
        <w:spacing w:after="18" w:line="236" w:lineRule="exact"/>
        <w:ind w:right="938"/>
        <w:jc w:val="both"/>
        <w:rPr>
          <w:rFonts w:cs="Arial"/>
          <w:sz w:val="22"/>
        </w:rPr>
      </w:pPr>
      <w:r w:rsidRPr="00E95946">
        <w:rPr>
          <w:rFonts w:cs="Arial"/>
          <w:sz w:val="22"/>
        </w:rPr>
        <w:t xml:space="preserve">¹a tolerance of BMI 2.5 on each </w:t>
      </w:r>
      <w:proofErr w:type="gramStart"/>
      <w:r w:rsidRPr="00E95946">
        <w:rPr>
          <w:rFonts w:cs="Arial"/>
          <w:sz w:val="22"/>
        </w:rPr>
        <w:t>criteria</w:t>
      </w:r>
      <w:proofErr w:type="gramEnd"/>
      <w:r w:rsidRPr="00E95946">
        <w:rPr>
          <w:rFonts w:cs="Arial"/>
          <w:sz w:val="22"/>
        </w:rPr>
        <w:t xml:space="preserve"> above for at risk groups: black African, Caribbean and South Asian origin.</w:t>
      </w:r>
    </w:p>
    <w:p w14:paraId="4A53323E" w14:textId="77777777" w:rsidR="00E95946" w:rsidRPr="00E95946" w:rsidRDefault="00E95946" w:rsidP="00E95946">
      <w:pPr>
        <w:jc w:val="both"/>
        <w:rPr>
          <w:rFonts w:cs="Arial"/>
          <w:b/>
          <w:sz w:val="22"/>
        </w:rPr>
      </w:pPr>
    </w:p>
    <w:p w14:paraId="6F711F79" w14:textId="0EBBEC85" w:rsidR="00E95946" w:rsidRPr="00E95946" w:rsidRDefault="00E95946" w:rsidP="00E95946">
      <w:pPr>
        <w:jc w:val="both"/>
        <w:rPr>
          <w:rFonts w:cs="Arial"/>
          <w:b/>
          <w:sz w:val="22"/>
        </w:rPr>
      </w:pPr>
      <w:proofErr w:type="gramStart"/>
      <w:r w:rsidRPr="00E95946">
        <w:rPr>
          <w:rFonts w:cs="Arial"/>
          <w:b/>
          <w:sz w:val="22"/>
        </w:rPr>
        <w:t>Continued on</w:t>
      </w:r>
      <w:proofErr w:type="gramEnd"/>
      <w:r w:rsidRPr="00E95946">
        <w:rPr>
          <w:rFonts w:cs="Arial"/>
          <w:b/>
          <w:sz w:val="22"/>
        </w:rPr>
        <w:t xml:space="preserve"> next page</w:t>
      </w:r>
    </w:p>
    <w:p w14:paraId="51890E25" w14:textId="77777777" w:rsidR="00E95946" w:rsidRPr="00E95946" w:rsidRDefault="00E95946" w:rsidP="00E95946">
      <w:pPr>
        <w:jc w:val="both"/>
        <w:rPr>
          <w:rFonts w:cs="Arial"/>
          <w:b/>
          <w:sz w:val="22"/>
        </w:rPr>
      </w:pPr>
    </w:p>
    <w:p w14:paraId="5331B9C2" w14:textId="77777777" w:rsidR="00E95946" w:rsidRPr="00E95946" w:rsidRDefault="00E95946" w:rsidP="00E95946">
      <w:pPr>
        <w:jc w:val="both"/>
        <w:rPr>
          <w:rFonts w:cs="Arial"/>
          <w:b/>
          <w:sz w:val="22"/>
        </w:rPr>
      </w:pPr>
    </w:p>
    <w:p w14:paraId="12A07CF2" w14:textId="5CECD54F" w:rsidR="00E95946" w:rsidRPr="00E95946" w:rsidRDefault="005C2721" w:rsidP="00E95946">
      <w:pPr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lastRenderedPageBreak/>
        <w:t>S</w:t>
      </w:r>
      <w:r w:rsidR="00E95946" w:rsidRPr="00E95946">
        <w:rPr>
          <w:rFonts w:cs="Arial"/>
          <w:b/>
          <w:sz w:val="22"/>
        </w:rPr>
        <w:t>tatus &amp; entry criteria*</w:t>
      </w:r>
      <w:r w:rsidR="00E95946" w:rsidRPr="00E95946">
        <w:rPr>
          <w:rFonts w:cs="Arial"/>
          <w:b/>
          <w:sz w:val="22"/>
        </w:rPr>
        <w:tab/>
        <w:t>(</w:t>
      </w:r>
      <w:r w:rsidR="00E95946" w:rsidRPr="00E95946">
        <w:rPr>
          <w:rFonts w:cs="Arial"/>
          <w:b/>
          <w:sz w:val="22"/>
        </w:rPr>
        <w:sym w:font="Wingdings" w:char="F0FC"/>
      </w:r>
      <w:r w:rsidR="00E95946" w:rsidRPr="00E95946">
        <w:rPr>
          <w:rFonts w:cs="Arial"/>
          <w:b/>
          <w:sz w:val="22"/>
        </w:rPr>
        <w:t>)</w:t>
      </w:r>
    </w:p>
    <w:p w14:paraId="602B445A" w14:textId="270867EE" w:rsidR="00E95946" w:rsidRPr="00E95946" w:rsidRDefault="00E95946" w:rsidP="00E95946">
      <w:pPr>
        <w:rPr>
          <w:rFonts w:cs="Arial"/>
          <w:b/>
          <w:sz w:val="22"/>
        </w:rPr>
      </w:pPr>
      <w:proofErr w:type="gramStart"/>
      <w:r w:rsidRPr="00E95946">
        <w:rPr>
          <w:rFonts w:cs="Arial"/>
          <w:color w:val="000000"/>
          <w:w w:val="104"/>
          <w:sz w:val="22"/>
        </w:rPr>
        <w:t>In order for</w:t>
      </w:r>
      <w:proofErr w:type="gramEnd"/>
      <w:r w:rsidRPr="00E95946">
        <w:rPr>
          <w:rFonts w:cs="Arial"/>
          <w:color w:val="000000"/>
          <w:w w:val="104"/>
          <w:sz w:val="22"/>
        </w:rPr>
        <w:t xml:space="preserve"> the patient to be successfully referred to the BNSSG Tier 3 Multi-Disciplinary Weight Management service the following questions must all be answered positively:</w:t>
      </w:r>
      <w:r w:rsidRPr="00E95946">
        <w:rPr>
          <w:rFonts w:cs="Arial"/>
          <w:b/>
          <w:sz w:val="22"/>
        </w:rPr>
        <w:tab/>
      </w:r>
      <w:r w:rsidRPr="00E95946">
        <w:rPr>
          <w:rFonts w:cs="Arial"/>
          <w:b/>
          <w:sz w:val="22"/>
        </w:rPr>
        <w:tab/>
      </w:r>
      <w:r w:rsidRPr="00E95946">
        <w:rPr>
          <w:rFonts w:cs="Arial"/>
          <w:b/>
          <w:sz w:val="2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1"/>
        <w:gridCol w:w="1358"/>
      </w:tblGrid>
      <w:tr w:rsidR="00E95946" w:rsidRPr="00E95946" w14:paraId="081E8443" w14:textId="77777777" w:rsidTr="00E95946">
        <w:tc>
          <w:tcPr>
            <w:tcW w:w="4303" w:type="pct"/>
            <w:shd w:val="clear" w:color="auto" w:fill="auto"/>
          </w:tcPr>
          <w:p w14:paraId="76EA1BD7" w14:textId="77777777" w:rsidR="00E95946" w:rsidRPr="00E95946" w:rsidRDefault="00E95946" w:rsidP="00477BF7">
            <w:pPr>
              <w:spacing w:before="20" w:after="20"/>
              <w:rPr>
                <w:rFonts w:cs="Arial"/>
                <w:sz w:val="22"/>
              </w:rPr>
            </w:pPr>
            <w:r w:rsidRPr="00E95946">
              <w:rPr>
                <w:rFonts w:cs="Arial"/>
                <w:sz w:val="22"/>
              </w:rPr>
              <w:t xml:space="preserve">Patient does not have a significant mental health disorder that would prevent engagement with the service. </w:t>
            </w:r>
          </w:p>
        </w:tc>
        <w:tc>
          <w:tcPr>
            <w:tcW w:w="697" w:type="pct"/>
            <w:shd w:val="clear" w:color="auto" w:fill="auto"/>
          </w:tcPr>
          <w:p w14:paraId="0E3AFD92" w14:textId="77777777" w:rsidR="00E95946" w:rsidRPr="00E95946" w:rsidRDefault="00E95946" w:rsidP="00477BF7">
            <w:pPr>
              <w:jc w:val="both"/>
              <w:rPr>
                <w:rFonts w:cs="Arial"/>
                <w:sz w:val="22"/>
              </w:rPr>
            </w:pPr>
          </w:p>
        </w:tc>
      </w:tr>
      <w:tr w:rsidR="00E95946" w:rsidRPr="00E95946" w14:paraId="1D75016E" w14:textId="77777777" w:rsidTr="00E95946">
        <w:tc>
          <w:tcPr>
            <w:tcW w:w="4303" w:type="pct"/>
            <w:shd w:val="clear" w:color="auto" w:fill="auto"/>
          </w:tcPr>
          <w:p w14:paraId="15C4B6FD" w14:textId="77777777" w:rsidR="00E95946" w:rsidRPr="00E95946" w:rsidRDefault="00E95946" w:rsidP="00477BF7">
            <w:pPr>
              <w:spacing w:before="20" w:after="20"/>
              <w:rPr>
                <w:rFonts w:cs="Arial"/>
                <w:sz w:val="22"/>
              </w:rPr>
            </w:pPr>
            <w:r w:rsidRPr="00E95946">
              <w:rPr>
                <w:rFonts w:cs="Arial"/>
                <w:sz w:val="22"/>
              </w:rPr>
              <w:t>Patient does not have active binge eating disorder or bulimia nervosa</w:t>
            </w:r>
          </w:p>
        </w:tc>
        <w:tc>
          <w:tcPr>
            <w:tcW w:w="697" w:type="pct"/>
            <w:shd w:val="clear" w:color="auto" w:fill="auto"/>
          </w:tcPr>
          <w:p w14:paraId="36ACC7AD" w14:textId="77777777" w:rsidR="00E95946" w:rsidRPr="00E95946" w:rsidRDefault="00E95946" w:rsidP="00477BF7">
            <w:pPr>
              <w:jc w:val="both"/>
              <w:rPr>
                <w:rFonts w:cs="Arial"/>
                <w:sz w:val="22"/>
              </w:rPr>
            </w:pPr>
          </w:p>
        </w:tc>
      </w:tr>
      <w:tr w:rsidR="00E95946" w:rsidRPr="00E95946" w14:paraId="67A81809" w14:textId="77777777" w:rsidTr="00E95946">
        <w:tc>
          <w:tcPr>
            <w:tcW w:w="4303" w:type="pct"/>
            <w:shd w:val="clear" w:color="auto" w:fill="auto"/>
          </w:tcPr>
          <w:p w14:paraId="2CC49AAD" w14:textId="77777777" w:rsidR="00E95946" w:rsidRPr="00E95946" w:rsidRDefault="00E95946" w:rsidP="00477BF7">
            <w:pPr>
              <w:spacing w:before="20" w:after="20"/>
              <w:rPr>
                <w:rFonts w:cs="Arial"/>
                <w:sz w:val="22"/>
              </w:rPr>
            </w:pPr>
            <w:r w:rsidRPr="00E95946">
              <w:rPr>
                <w:rFonts w:cs="Arial"/>
                <w:sz w:val="22"/>
              </w:rPr>
              <w:t>Patient does not have an active history of substance/alcohol misuse or dependence</w:t>
            </w:r>
          </w:p>
        </w:tc>
        <w:tc>
          <w:tcPr>
            <w:tcW w:w="697" w:type="pct"/>
            <w:shd w:val="clear" w:color="auto" w:fill="auto"/>
          </w:tcPr>
          <w:p w14:paraId="0D6E9DCA" w14:textId="77777777" w:rsidR="00E95946" w:rsidRPr="00E95946" w:rsidRDefault="00E95946" w:rsidP="00477BF7">
            <w:pPr>
              <w:jc w:val="both"/>
              <w:rPr>
                <w:rFonts w:cs="Arial"/>
                <w:sz w:val="22"/>
              </w:rPr>
            </w:pPr>
          </w:p>
        </w:tc>
      </w:tr>
      <w:tr w:rsidR="00E95946" w:rsidRPr="00E95946" w14:paraId="4679E0EA" w14:textId="77777777" w:rsidTr="00E95946">
        <w:tc>
          <w:tcPr>
            <w:tcW w:w="4303" w:type="pct"/>
            <w:shd w:val="clear" w:color="auto" w:fill="auto"/>
          </w:tcPr>
          <w:p w14:paraId="36AF0050" w14:textId="77777777" w:rsidR="00E95946" w:rsidRPr="00E95946" w:rsidRDefault="00E95946" w:rsidP="00477BF7">
            <w:pPr>
              <w:spacing w:before="20" w:after="20"/>
              <w:rPr>
                <w:rFonts w:cs="Arial"/>
                <w:sz w:val="22"/>
              </w:rPr>
            </w:pPr>
            <w:r w:rsidRPr="00E95946">
              <w:rPr>
                <w:rFonts w:cs="Arial"/>
                <w:sz w:val="22"/>
              </w:rPr>
              <w:t>Patient has not been referred and then left the service early within the last 12 months</w:t>
            </w:r>
          </w:p>
        </w:tc>
        <w:tc>
          <w:tcPr>
            <w:tcW w:w="697" w:type="pct"/>
            <w:shd w:val="clear" w:color="auto" w:fill="auto"/>
          </w:tcPr>
          <w:p w14:paraId="72ABDE3E" w14:textId="77777777" w:rsidR="00E95946" w:rsidRPr="00E95946" w:rsidRDefault="00E95946" w:rsidP="00477BF7">
            <w:pPr>
              <w:jc w:val="both"/>
              <w:rPr>
                <w:rFonts w:cs="Arial"/>
                <w:sz w:val="22"/>
              </w:rPr>
            </w:pPr>
          </w:p>
        </w:tc>
      </w:tr>
      <w:tr w:rsidR="00E95946" w:rsidRPr="00E95946" w14:paraId="64082473" w14:textId="77777777" w:rsidTr="00E95946">
        <w:tc>
          <w:tcPr>
            <w:tcW w:w="4303" w:type="pct"/>
            <w:shd w:val="clear" w:color="auto" w:fill="auto"/>
          </w:tcPr>
          <w:p w14:paraId="4CB65C88" w14:textId="77777777" w:rsidR="00E95946" w:rsidRPr="00E95946" w:rsidRDefault="00E95946" w:rsidP="00477BF7">
            <w:pPr>
              <w:spacing w:before="20" w:after="20"/>
              <w:rPr>
                <w:rFonts w:cs="Arial"/>
                <w:sz w:val="22"/>
              </w:rPr>
            </w:pPr>
            <w:r w:rsidRPr="00E95946">
              <w:rPr>
                <w:rFonts w:cs="Arial"/>
                <w:sz w:val="22"/>
              </w:rPr>
              <w:t>Patient is not pregnant</w:t>
            </w:r>
          </w:p>
        </w:tc>
        <w:tc>
          <w:tcPr>
            <w:tcW w:w="697" w:type="pct"/>
            <w:shd w:val="clear" w:color="auto" w:fill="auto"/>
          </w:tcPr>
          <w:p w14:paraId="0B0899FD" w14:textId="77777777" w:rsidR="00E95946" w:rsidRPr="00E95946" w:rsidRDefault="00E95946" w:rsidP="00477BF7">
            <w:pPr>
              <w:jc w:val="both"/>
              <w:rPr>
                <w:rFonts w:cs="Arial"/>
                <w:sz w:val="22"/>
              </w:rPr>
            </w:pPr>
          </w:p>
        </w:tc>
      </w:tr>
      <w:tr w:rsidR="00E95946" w:rsidRPr="00E95946" w14:paraId="77DA49D1" w14:textId="77777777" w:rsidTr="00E95946">
        <w:tc>
          <w:tcPr>
            <w:tcW w:w="4303" w:type="pct"/>
            <w:shd w:val="clear" w:color="auto" w:fill="auto"/>
          </w:tcPr>
          <w:p w14:paraId="276B29B1" w14:textId="77777777" w:rsidR="00E95946" w:rsidRPr="00E95946" w:rsidRDefault="00E95946" w:rsidP="00477BF7">
            <w:pPr>
              <w:spacing w:before="20" w:after="20"/>
              <w:rPr>
                <w:rFonts w:cs="Arial"/>
                <w:sz w:val="22"/>
              </w:rPr>
            </w:pPr>
            <w:r w:rsidRPr="00E95946">
              <w:rPr>
                <w:rFonts w:cs="Arial"/>
                <w:sz w:val="22"/>
              </w:rPr>
              <w:t>Patient in agreement with referral to weight management team and understand they must demonstrate a long-term commitment to making lifestyle changes (dietary and activity)</w:t>
            </w:r>
          </w:p>
        </w:tc>
        <w:tc>
          <w:tcPr>
            <w:tcW w:w="697" w:type="pct"/>
            <w:shd w:val="clear" w:color="auto" w:fill="auto"/>
          </w:tcPr>
          <w:p w14:paraId="552B43F1" w14:textId="77777777" w:rsidR="00E95946" w:rsidRPr="00E95946" w:rsidRDefault="00E95946" w:rsidP="00477BF7">
            <w:pPr>
              <w:jc w:val="both"/>
              <w:rPr>
                <w:rFonts w:cs="Arial"/>
                <w:sz w:val="22"/>
              </w:rPr>
            </w:pPr>
          </w:p>
        </w:tc>
      </w:tr>
      <w:tr w:rsidR="00893FFA" w:rsidRPr="00E95946" w14:paraId="21E1B999" w14:textId="77777777" w:rsidTr="00E95946">
        <w:tc>
          <w:tcPr>
            <w:tcW w:w="4303" w:type="pct"/>
            <w:shd w:val="clear" w:color="auto" w:fill="auto"/>
          </w:tcPr>
          <w:p w14:paraId="1FDBEF47" w14:textId="1C328795" w:rsidR="00893FFA" w:rsidRPr="00893FFA" w:rsidRDefault="00893FFA" w:rsidP="00477BF7">
            <w:pPr>
              <w:spacing w:before="20" w:after="20"/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 xml:space="preserve">Patient is aware that this service is a medical only pathway and not suitable for those </w:t>
            </w:r>
            <w:r w:rsidR="00CF371C">
              <w:rPr>
                <w:rFonts w:cs="Arial"/>
                <w:color w:val="FF0000"/>
                <w:sz w:val="22"/>
              </w:rPr>
              <w:t>may or would consider bariatric surgery</w:t>
            </w:r>
            <w:r>
              <w:rPr>
                <w:rFonts w:cs="Arial"/>
                <w:color w:val="FF0000"/>
                <w:sz w:val="22"/>
              </w:rPr>
              <w:t xml:space="preserve"> </w:t>
            </w:r>
          </w:p>
        </w:tc>
        <w:tc>
          <w:tcPr>
            <w:tcW w:w="697" w:type="pct"/>
            <w:shd w:val="clear" w:color="auto" w:fill="auto"/>
          </w:tcPr>
          <w:p w14:paraId="537746BE" w14:textId="77777777" w:rsidR="00893FFA" w:rsidRPr="00E95946" w:rsidRDefault="00893FFA" w:rsidP="00477BF7">
            <w:pPr>
              <w:jc w:val="both"/>
              <w:rPr>
                <w:rFonts w:cs="Arial"/>
                <w:sz w:val="22"/>
              </w:rPr>
            </w:pPr>
          </w:p>
        </w:tc>
      </w:tr>
      <w:tr w:rsidR="00893FFA" w:rsidRPr="00E95946" w14:paraId="5649F634" w14:textId="77777777" w:rsidTr="00E95946">
        <w:tc>
          <w:tcPr>
            <w:tcW w:w="4303" w:type="pct"/>
            <w:shd w:val="clear" w:color="auto" w:fill="auto"/>
          </w:tcPr>
          <w:p w14:paraId="55C5692F" w14:textId="0CF60D7C" w:rsidR="00893FFA" w:rsidRDefault="00893FFA" w:rsidP="00477BF7">
            <w:pPr>
              <w:spacing w:before="20" w:after="20"/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Patient is aware that this service is remote and can only be accessed via an app or over the telephone</w:t>
            </w:r>
          </w:p>
        </w:tc>
        <w:tc>
          <w:tcPr>
            <w:tcW w:w="697" w:type="pct"/>
            <w:shd w:val="clear" w:color="auto" w:fill="auto"/>
          </w:tcPr>
          <w:p w14:paraId="1161215F" w14:textId="77777777" w:rsidR="00893FFA" w:rsidRPr="00E95946" w:rsidRDefault="00893FFA" w:rsidP="00477BF7">
            <w:pPr>
              <w:jc w:val="both"/>
              <w:rPr>
                <w:rFonts w:cs="Arial"/>
                <w:sz w:val="22"/>
              </w:rPr>
            </w:pPr>
          </w:p>
        </w:tc>
      </w:tr>
    </w:tbl>
    <w:p w14:paraId="0C4ECBE4" w14:textId="77777777" w:rsidR="00E95946" w:rsidRPr="00E95946" w:rsidRDefault="00E95946" w:rsidP="00E95946">
      <w:pPr>
        <w:widowControl w:val="0"/>
        <w:autoSpaceDE w:val="0"/>
        <w:autoSpaceDN w:val="0"/>
        <w:adjustRightInd w:val="0"/>
        <w:spacing w:after="16" w:line="303" w:lineRule="exact"/>
        <w:ind w:right="942"/>
        <w:jc w:val="center"/>
        <w:outlineLvl w:val="0"/>
        <w:rPr>
          <w:rFonts w:cs="Arial"/>
          <w:b/>
          <w:bCs/>
          <w:color w:val="0000FF"/>
          <w:w w:val="103"/>
          <w:sz w:val="22"/>
        </w:rPr>
      </w:pPr>
    </w:p>
    <w:p w14:paraId="45F0B222" w14:textId="77777777" w:rsidR="00E95946" w:rsidRPr="00E95946" w:rsidRDefault="00E95946" w:rsidP="00E95946">
      <w:pPr>
        <w:widowControl w:val="0"/>
        <w:autoSpaceDE w:val="0"/>
        <w:autoSpaceDN w:val="0"/>
        <w:adjustRightInd w:val="0"/>
        <w:spacing w:after="16" w:line="303" w:lineRule="exact"/>
        <w:ind w:right="942"/>
        <w:jc w:val="center"/>
        <w:outlineLvl w:val="0"/>
        <w:rPr>
          <w:rFonts w:cs="Arial"/>
          <w:b/>
          <w:bCs/>
          <w:color w:val="0000FF"/>
          <w:w w:val="103"/>
          <w:sz w:val="22"/>
        </w:rPr>
      </w:pPr>
    </w:p>
    <w:p w14:paraId="0C43C996" w14:textId="6668A591" w:rsidR="67BC6CA3" w:rsidRPr="00E95946" w:rsidRDefault="67BC6CA3" w:rsidP="67BC6CA3">
      <w:pPr>
        <w:rPr>
          <w:sz w:val="22"/>
        </w:rPr>
      </w:pPr>
    </w:p>
    <w:p w14:paraId="3C766401" w14:textId="77777777" w:rsidR="00E95946" w:rsidRPr="00E95946" w:rsidRDefault="00E95946" w:rsidP="67BC6CA3">
      <w:pPr>
        <w:rPr>
          <w:sz w:val="22"/>
        </w:rPr>
      </w:pPr>
    </w:p>
    <w:p w14:paraId="574BBAF2" w14:textId="77777777" w:rsidR="00E95946" w:rsidRPr="00E95946" w:rsidRDefault="00E95946" w:rsidP="67BC6CA3">
      <w:pPr>
        <w:rPr>
          <w:sz w:val="22"/>
        </w:rPr>
      </w:pPr>
    </w:p>
    <w:p w14:paraId="7E86973F" w14:textId="77777777" w:rsidR="00E95946" w:rsidRPr="00E95946" w:rsidRDefault="00E95946" w:rsidP="67BC6CA3">
      <w:pPr>
        <w:rPr>
          <w:sz w:val="22"/>
        </w:rPr>
      </w:pPr>
    </w:p>
    <w:p w14:paraId="2735C84F" w14:textId="77777777" w:rsidR="00E95946" w:rsidRPr="00E95946" w:rsidRDefault="00E95946" w:rsidP="67BC6CA3">
      <w:pPr>
        <w:rPr>
          <w:sz w:val="22"/>
        </w:rPr>
      </w:pPr>
    </w:p>
    <w:p w14:paraId="4FAEBF40" w14:textId="77777777" w:rsidR="00E95946" w:rsidRPr="00E95946" w:rsidRDefault="00E95946" w:rsidP="67BC6CA3">
      <w:pPr>
        <w:rPr>
          <w:sz w:val="22"/>
        </w:rPr>
      </w:pPr>
    </w:p>
    <w:p w14:paraId="59C73873" w14:textId="77777777" w:rsidR="00E95946" w:rsidRPr="00E95946" w:rsidRDefault="00E95946" w:rsidP="67BC6CA3">
      <w:pPr>
        <w:rPr>
          <w:sz w:val="22"/>
        </w:rPr>
      </w:pPr>
    </w:p>
    <w:p w14:paraId="49966E2B" w14:textId="77777777" w:rsidR="00E95946" w:rsidRPr="00E95946" w:rsidRDefault="00E95946" w:rsidP="67BC6CA3">
      <w:pPr>
        <w:rPr>
          <w:sz w:val="22"/>
        </w:rPr>
      </w:pPr>
    </w:p>
    <w:p w14:paraId="37A35162" w14:textId="77777777" w:rsidR="00E95946" w:rsidRPr="00E95946" w:rsidRDefault="00E95946" w:rsidP="67BC6CA3">
      <w:pPr>
        <w:rPr>
          <w:sz w:val="22"/>
        </w:rPr>
      </w:pPr>
    </w:p>
    <w:p w14:paraId="3ADB25F7" w14:textId="77777777" w:rsidR="00E95946" w:rsidRPr="00E95946" w:rsidRDefault="00E95946" w:rsidP="67BC6CA3">
      <w:pPr>
        <w:rPr>
          <w:sz w:val="22"/>
        </w:rPr>
      </w:pPr>
    </w:p>
    <w:p w14:paraId="7E74C873" w14:textId="77777777" w:rsidR="00E95946" w:rsidRPr="00E95946" w:rsidRDefault="00E95946" w:rsidP="67BC6CA3">
      <w:pPr>
        <w:rPr>
          <w:sz w:val="22"/>
        </w:rPr>
      </w:pPr>
    </w:p>
    <w:p w14:paraId="29FB74EF" w14:textId="77777777" w:rsidR="00E95946" w:rsidRPr="00E95946" w:rsidRDefault="00E95946" w:rsidP="67BC6CA3">
      <w:pPr>
        <w:rPr>
          <w:sz w:val="22"/>
        </w:rPr>
      </w:pPr>
    </w:p>
    <w:p w14:paraId="5A02D9DF" w14:textId="77777777" w:rsidR="00E95946" w:rsidRDefault="00E95946" w:rsidP="67BC6CA3">
      <w:pPr>
        <w:rPr>
          <w:sz w:val="22"/>
        </w:rPr>
      </w:pPr>
    </w:p>
    <w:p w14:paraId="22DF76CF" w14:textId="77777777" w:rsidR="00E95946" w:rsidRPr="00E95946" w:rsidRDefault="00E95946" w:rsidP="67BC6CA3">
      <w:pPr>
        <w:rPr>
          <w:sz w:val="22"/>
        </w:rPr>
      </w:pPr>
    </w:p>
    <w:p w14:paraId="0831DE9A" w14:textId="77777777" w:rsidR="00E95946" w:rsidRPr="00E95946" w:rsidRDefault="00E95946" w:rsidP="67BC6CA3">
      <w:pPr>
        <w:rPr>
          <w:sz w:val="22"/>
        </w:rPr>
      </w:pPr>
    </w:p>
    <w:p w14:paraId="2899BB12" w14:textId="77777777" w:rsidR="00E95946" w:rsidRPr="00E95946" w:rsidRDefault="00E95946" w:rsidP="67BC6CA3">
      <w:pPr>
        <w:rPr>
          <w:sz w:val="22"/>
        </w:rPr>
      </w:pPr>
    </w:p>
    <w:p w14:paraId="230CCCC2" w14:textId="77777777" w:rsidR="00E95946" w:rsidRPr="00E95946" w:rsidRDefault="00E95946" w:rsidP="67BC6CA3">
      <w:pPr>
        <w:rPr>
          <w:sz w:val="22"/>
        </w:rPr>
      </w:pPr>
    </w:p>
    <w:p w14:paraId="5A498808" w14:textId="77777777" w:rsidR="00E95946" w:rsidRPr="00E95946" w:rsidRDefault="00E95946" w:rsidP="67BC6CA3">
      <w:pPr>
        <w:rPr>
          <w:sz w:val="22"/>
        </w:rPr>
      </w:pPr>
    </w:p>
    <w:p w14:paraId="10A59895" w14:textId="77777777" w:rsidR="00E95946" w:rsidRPr="00E95946" w:rsidRDefault="00E95946" w:rsidP="67BC6CA3">
      <w:pPr>
        <w:rPr>
          <w:sz w:val="22"/>
        </w:rPr>
      </w:pPr>
    </w:p>
    <w:p w14:paraId="5FDE554E" w14:textId="77777777" w:rsidR="00E95946" w:rsidRPr="00E95946" w:rsidRDefault="00E95946" w:rsidP="00E95946">
      <w:pPr>
        <w:widowControl w:val="0"/>
        <w:autoSpaceDE w:val="0"/>
        <w:autoSpaceDN w:val="0"/>
        <w:adjustRightInd w:val="0"/>
        <w:spacing w:after="43" w:line="236" w:lineRule="exact"/>
        <w:ind w:right="942" w:firstLine="180"/>
        <w:outlineLvl w:val="0"/>
        <w:rPr>
          <w:rFonts w:cs="Arial"/>
          <w:b/>
          <w:bCs/>
          <w:color w:val="000000"/>
          <w:spacing w:val="3"/>
          <w:w w:val="104"/>
          <w:sz w:val="22"/>
        </w:rPr>
      </w:pPr>
      <w:r w:rsidRPr="00E95946">
        <w:rPr>
          <w:rFonts w:cs="Arial"/>
          <w:b/>
          <w:bCs/>
          <w:color w:val="000000"/>
          <w:w w:val="104"/>
          <w:sz w:val="22"/>
        </w:rPr>
        <w:t>Part</w:t>
      </w:r>
      <w:r w:rsidRPr="00E95946">
        <w:rPr>
          <w:rFonts w:cs="Arial"/>
          <w:b/>
          <w:bCs/>
          <w:color w:val="000000"/>
          <w:spacing w:val="4"/>
          <w:w w:val="104"/>
          <w:sz w:val="22"/>
        </w:rPr>
        <w:t xml:space="preserve"> </w:t>
      </w:r>
      <w:r w:rsidRPr="00E95946">
        <w:rPr>
          <w:rFonts w:cs="Arial"/>
          <w:b/>
          <w:bCs/>
          <w:color w:val="000000"/>
          <w:w w:val="104"/>
          <w:sz w:val="22"/>
        </w:rPr>
        <w:t>1</w:t>
      </w:r>
      <w:r w:rsidRPr="00E95946">
        <w:rPr>
          <w:rFonts w:cs="Arial"/>
          <w:b/>
          <w:bCs/>
          <w:color w:val="000000"/>
          <w:spacing w:val="4"/>
          <w:w w:val="104"/>
          <w:sz w:val="22"/>
        </w:rPr>
        <w:t xml:space="preserve"> </w:t>
      </w:r>
      <w:r w:rsidRPr="00E95946">
        <w:rPr>
          <w:rFonts w:cs="Arial"/>
          <w:b/>
          <w:bCs/>
          <w:color w:val="000000"/>
          <w:w w:val="104"/>
          <w:sz w:val="22"/>
        </w:rPr>
        <w:t>–</w:t>
      </w:r>
      <w:r w:rsidRPr="00E95946">
        <w:rPr>
          <w:rFonts w:cs="Arial"/>
          <w:b/>
          <w:bCs/>
          <w:color w:val="000000"/>
          <w:spacing w:val="3"/>
          <w:w w:val="104"/>
          <w:sz w:val="22"/>
        </w:rPr>
        <w:t xml:space="preserve"> </w:t>
      </w:r>
      <w:r w:rsidRPr="00E95946">
        <w:rPr>
          <w:rFonts w:cs="Arial"/>
          <w:b/>
          <w:bCs/>
          <w:color w:val="000000"/>
          <w:w w:val="104"/>
          <w:sz w:val="22"/>
        </w:rPr>
        <w:t>Patient</w:t>
      </w:r>
      <w:r w:rsidRPr="00E95946">
        <w:rPr>
          <w:rFonts w:cs="Arial"/>
          <w:b/>
          <w:bCs/>
          <w:color w:val="000000"/>
          <w:spacing w:val="4"/>
          <w:w w:val="104"/>
          <w:sz w:val="22"/>
        </w:rPr>
        <w:t xml:space="preserve"> </w:t>
      </w:r>
      <w:r w:rsidRPr="00E95946">
        <w:rPr>
          <w:rFonts w:cs="Arial"/>
          <w:b/>
          <w:bCs/>
          <w:color w:val="000000"/>
          <w:w w:val="104"/>
          <w:sz w:val="22"/>
        </w:rPr>
        <w:t>Inf</w:t>
      </w:r>
      <w:r w:rsidRPr="00E95946">
        <w:rPr>
          <w:rFonts w:cs="Arial"/>
          <w:b/>
          <w:bCs/>
          <w:color w:val="000000"/>
          <w:spacing w:val="1"/>
          <w:w w:val="104"/>
          <w:sz w:val="22"/>
        </w:rPr>
        <w:t>o</w:t>
      </w:r>
      <w:r w:rsidRPr="00E95946">
        <w:rPr>
          <w:rFonts w:cs="Arial"/>
          <w:b/>
          <w:bCs/>
          <w:color w:val="000000"/>
          <w:w w:val="104"/>
          <w:sz w:val="22"/>
        </w:rPr>
        <w:t>rmation</w:t>
      </w:r>
      <w:r w:rsidRPr="00E95946">
        <w:rPr>
          <w:rFonts w:cs="Arial"/>
          <w:b/>
          <w:bCs/>
          <w:color w:val="000000"/>
          <w:spacing w:val="3"/>
          <w:w w:val="104"/>
          <w:sz w:val="22"/>
        </w:rPr>
        <w:t xml:space="preserve"> </w:t>
      </w:r>
    </w:p>
    <w:p w14:paraId="6F7B72BD" w14:textId="77777777" w:rsidR="00E95946" w:rsidRPr="00E95946" w:rsidRDefault="00E95946" w:rsidP="00E95946">
      <w:pPr>
        <w:widowControl w:val="0"/>
        <w:autoSpaceDE w:val="0"/>
        <w:autoSpaceDN w:val="0"/>
        <w:adjustRightInd w:val="0"/>
        <w:spacing w:after="43" w:line="236" w:lineRule="exact"/>
        <w:ind w:right="942" w:firstLine="180"/>
        <w:rPr>
          <w:rFonts w:cs="Arial"/>
          <w:b/>
          <w:bCs/>
          <w:color w:val="000000"/>
          <w:spacing w:val="3"/>
          <w:w w:val="104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3559"/>
        <w:gridCol w:w="1850"/>
        <w:gridCol w:w="2797"/>
      </w:tblGrid>
      <w:tr w:rsidR="00E95946" w:rsidRPr="00E95946" w14:paraId="0C142B78" w14:textId="77777777" w:rsidTr="00E95946">
        <w:tc>
          <w:tcPr>
            <w:tcW w:w="787" w:type="pct"/>
            <w:shd w:val="clear" w:color="auto" w:fill="E6E6E6"/>
            <w:vAlign w:val="center"/>
          </w:tcPr>
          <w:p w14:paraId="6DEDC1F5" w14:textId="77777777" w:rsidR="00E95946" w:rsidRPr="00E95946" w:rsidRDefault="00E95946" w:rsidP="00477BF7">
            <w:pPr>
              <w:rPr>
                <w:rFonts w:cs="Arial"/>
                <w:b/>
                <w:sz w:val="22"/>
              </w:rPr>
            </w:pPr>
            <w:r w:rsidRPr="00E95946">
              <w:rPr>
                <w:rFonts w:cs="Arial"/>
                <w:b/>
                <w:sz w:val="22"/>
              </w:rPr>
              <w:t>Name</w:t>
            </w:r>
          </w:p>
          <w:p w14:paraId="5536B33D" w14:textId="77777777" w:rsidR="00E95946" w:rsidRPr="00E95946" w:rsidRDefault="00E95946" w:rsidP="00477BF7">
            <w:pPr>
              <w:rPr>
                <w:rFonts w:cs="Arial"/>
                <w:b/>
                <w:sz w:val="22"/>
              </w:rPr>
            </w:pPr>
          </w:p>
        </w:tc>
        <w:tc>
          <w:tcPr>
            <w:tcW w:w="4213" w:type="pct"/>
            <w:gridSpan w:val="3"/>
          </w:tcPr>
          <w:p w14:paraId="2E86FFE8" w14:textId="77777777" w:rsidR="00E95946" w:rsidRPr="00E95946" w:rsidRDefault="00E95946" w:rsidP="00477BF7">
            <w:pPr>
              <w:rPr>
                <w:rFonts w:cs="Arial"/>
                <w:sz w:val="22"/>
              </w:rPr>
            </w:pPr>
          </w:p>
        </w:tc>
      </w:tr>
      <w:tr w:rsidR="00E95946" w:rsidRPr="00E95946" w14:paraId="53AB1186" w14:textId="77777777" w:rsidTr="00E95946">
        <w:tc>
          <w:tcPr>
            <w:tcW w:w="787" w:type="pct"/>
            <w:shd w:val="clear" w:color="auto" w:fill="E6E6E6"/>
            <w:vAlign w:val="center"/>
          </w:tcPr>
          <w:p w14:paraId="7CD4594E" w14:textId="77777777" w:rsidR="00E95946" w:rsidRPr="00E95946" w:rsidRDefault="00E95946" w:rsidP="00477BF7">
            <w:pPr>
              <w:rPr>
                <w:rFonts w:cs="Arial"/>
                <w:b/>
                <w:sz w:val="22"/>
              </w:rPr>
            </w:pPr>
            <w:r w:rsidRPr="00E95946">
              <w:rPr>
                <w:rFonts w:cs="Arial"/>
                <w:b/>
                <w:sz w:val="22"/>
              </w:rPr>
              <w:t>Address</w:t>
            </w:r>
          </w:p>
          <w:p w14:paraId="797306CF" w14:textId="77777777" w:rsidR="00E95946" w:rsidRPr="00E95946" w:rsidRDefault="00E95946" w:rsidP="00477BF7">
            <w:pPr>
              <w:rPr>
                <w:rFonts w:cs="Arial"/>
                <w:b/>
                <w:sz w:val="22"/>
              </w:rPr>
            </w:pPr>
          </w:p>
          <w:p w14:paraId="4CD92E9B" w14:textId="77777777" w:rsidR="00E95946" w:rsidRPr="00E95946" w:rsidRDefault="00E95946" w:rsidP="00477BF7">
            <w:pPr>
              <w:rPr>
                <w:rFonts w:cs="Arial"/>
                <w:b/>
                <w:sz w:val="22"/>
              </w:rPr>
            </w:pPr>
          </w:p>
          <w:p w14:paraId="42DDD071" w14:textId="77777777" w:rsidR="00E95946" w:rsidRPr="00E95946" w:rsidRDefault="00E95946" w:rsidP="00477BF7">
            <w:pPr>
              <w:rPr>
                <w:rFonts w:cs="Arial"/>
                <w:b/>
                <w:sz w:val="22"/>
              </w:rPr>
            </w:pPr>
          </w:p>
        </w:tc>
        <w:tc>
          <w:tcPr>
            <w:tcW w:w="4213" w:type="pct"/>
            <w:gridSpan w:val="3"/>
          </w:tcPr>
          <w:p w14:paraId="52925A9D" w14:textId="77777777" w:rsidR="00E95946" w:rsidRPr="00E95946" w:rsidRDefault="00E95946" w:rsidP="00477BF7">
            <w:pPr>
              <w:rPr>
                <w:rFonts w:cs="Arial"/>
                <w:sz w:val="22"/>
              </w:rPr>
            </w:pPr>
          </w:p>
        </w:tc>
      </w:tr>
      <w:tr w:rsidR="00E95946" w:rsidRPr="00E95946" w14:paraId="1847B2EF" w14:textId="77777777" w:rsidTr="00E95946">
        <w:tc>
          <w:tcPr>
            <w:tcW w:w="787" w:type="pct"/>
            <w:shd w:val="clear" w:color="auto" w:fill="E6E6E6"/>
            <w:vAlign w:val="center"/>
          </w:tcPr>
          <w:p w14:paraId="64CC2F5F" w14:textId="77777777" w:rsidR="00E95946" w:rsidRPr="00E95946" w:rsidRDefault="00E95946" w:rsidP="00477BF7">
            <w:pPr>
              <w:rPr>
                <w:rFonts w:cs="Arial"/>
                <w:b/>
                <w:sz w:val="22"/>
              </w:rPr>
            </w:pPr>
            <w:r w:rsidRPr="00E95946">
              <w:rPr>
                <w:rFonts w:cs="Arial"/>
                <w:b/>
                <w:sz w:val="22"/>
              </w:rPr>
              <w:t>Date of Birth</w:t>
            </w:r>
          </w:p>
          <w:p w14:paraId="08424CB8" w14:textId="77777777" w:rsidR="00E95946" w:rsidRPr="00E95946" w:rsidRDefault="00E95946" w:rsidP="00477BF7">
            <w:pPr>
              <w:rPr>
                <w:rFonts w:cs="Arial"/>
                <w:b/>
                <w:sz w:val="22"/>
              </w:rPr>
            </w:pPr>
          </w:p>
        </w:tc>
        <w:tc>
          <w:tcPr>
            <w:tcW w:w="4213" w:type="pct"/>
            <w:gridSpan w:val="3"/>
          </w:tcPr>
          <w:p w14:paraId="7285F653" w14:textId="77777777" w:rsidR="00E95946" w:rsidRPr="00E95946" w:rsidRDefault="00E95946" w:rsidP="00477BF7">
            <w:pPr>
              <w:rPr>
                <w:rFonts w:cs="Arial"/>
                <w:sz w:val="22"/>
              </w:rPr>
            </w:pPr>
          </w:p>
        </w:tc>
      </w:tr>
      <w:tr w:rsidR="00E95946" w:rsidRPr="00E95946" w14:paraId="6132CB37" w14:textId="77777777" w:rsidTr="00E95946">
        <w:tc>
          <w:tcPr>
            <w:tcW w:w="787" w:type="pct"/>
            <w:shd w:val="clear" w:color="auto" w:fill="E6E6E6"/>
            <w:vAlign w:val="center"/>
          </w:tcPr>
          <w:p w14:paraId="11A83A24" w14:textId="77777777" w:rsidR="00E95946" w:rsidRPr="00E95946" w:rsidRDefault="00E95946" w:rsidP="00477BF7">
            <w:pPr>
              <w:rPr>
                <w:rFonts w:cs="Arial"/>
                <w:b/>
                <w:sz w:val="22"/>
              </w:rPr>
            </w:pPr>
            <w:r w:rsidRPr="00E95946">
              <w:rPr>
                <w:rFonts w:cs="Arial"/>
                <w:b/>
                <w:sz w:val="22"/>
              </w:rPr>
              <w:t>Telephone</w:t>
            </w:r>
          </w:p>
          <w:p w14:paraId="7DCB3D35" w14:textId="77777777" w:rsidR="00E95946" w:rsidRPr="00E95946" w:rsidRDefault="00E95946" w:rsidP="00477BF7">
            <w:pPr>
              <w:rPr>
                <w:rFonts w:cs="Arial"/>
                <w:b/>
                <w:sz w:val="22"/>
              </w:rPr>
            </w:pPr>
          </w:p>
        </w:tc>
        <w:tc>
          <w:tcPr>
            <w:tcW w:w="4213" w:type="pct"/>
            <w:gridSpan w:val="3"/>
          </w:tcPr>
          <w:p w14:paraId="78F81B0D" w14:textId="77777777" w:rsidR="00E95946" w:rsidRPr="00E95946" w:rsidRDefault="00E95946" w:rsidP="00477BF7">
            <w:pPr>
              <w:rPr>
                <w:rFonts w:cs="Arial"/>
                <w:sz w:val="22"/>
              </w:rPr>
            </w:pPr>
          </w:p>
        </w:tc>
      </w:tr>
      <w:tr w:rsidR="00E95946" w:rsidRPr="00E95946" w14:paraId="0C255DE4" w14:textId="77777777" w:rsidTr="00E95946">
        <w:tc>
          <w:tcPr>
            <w:tcW w:w="787" w:type="pct"/>
            <w:shd w:val="clear" w:color="auto" w:fill="E6E6E6"/>
            <w:vAlign w:val="center"/>
          </w:tcPr>
          <w:p w14:paraId="74AAE2CE" w14:textId="77777777" w:rsidR="00E95946" w:rsidRPr="00E95946" w:rsidRDefault="00E95946" w:rsidP="00477BF7">
            <w:pPr>
              <w:rPr>
                <w:rFonts w:cs="Arial"/>
                <w:b/>
                <w:sz w:val="22"/>
              </w:rPr>
            </w:pPr>
            <w:r w:rsidRPr="00E95946">
              <w:rPr>
                <w:rFonts w:cs="Arial"/>
                <w:b/>
                <w:sz w:val="22"/>
              </w:rPr>
              <w:t>Mobile</w:t>
            </w:r>
          </w:p>
          <w:p w14:paraId="5ACBF344" w14:textId="77777777" w:rsidR="00E95946" w:rsidRPr="00E95946" w:rsidRDefault="00E95946" w:rsidP="00477BF7">
            <w:pPr>
              <w:rPr>
                <w:rFonts w:cs="Arial"/>
                <w:b/>
                <w:sz w:val="22"/>
              </w:rPr>
            </w:pPr>
          </w:p>
        </w:tc>
        <w:tc>
          <w:tcPr>
            <w:tcW w:w="4213" w:type="pct"/>
            <w:gridSpan w:val="3"/>
          </w:tcPr>
          <w:p w14:paraId="5D407069" w14:textId="77777777" w:rsidR="00E95946" w:rsidRPr="00E95946" w:rsidRDefault="00E95946" w:rsidP="00477BF7">
            <w:pPr>
              <w:rPr>
                <w:rFonts w:cs="Arial"/>
                <w:sz w:val="22"/>
              </w:rPr>
            </w:pPr>
          </w:p>
        </w:tc>
      </w:tr>
      <w:tr w:rsidR="00E95946" w:rsidRPr="00E95946" w14:paraId="29D73438" w14:textId="77777777" w:rsidTr="00E95946">
        <w:tc>
          <w:tcPr>
            <w:tcW w:w="787" w:type="pct"/>
            <w:shd w:val="clear" w:color="auto" w:fill="E6E6E6"/>
            <w:vAlign w:val="center"/>
          </w:tcPr>
          <w:p w14:paraId="108F9CF8" w14:textId="77777777" w:rsidR="00E95946" w:rsidRPr="00E95946" w:rsidRDefault="00E95946" w:rsidP="00477BF7">
            <w:pPr>
              <w:rPr>
                <w:rFonts w:cs="Arial"/>
                <w:b/>
                <w:sz w:val="22"/>
              </w:rPr>
            </w:pPr>
            <w:r w:rsidRPr="00E95946">
              <w:rPr>
                <w:rFonts w:cs="Arial"/>
                <w:b/>
                <w:sz w:val="22"/>
              </w:rPr>
              <w:t>Email</w:t>
            </w:r>
          </w:p>
          <w:p w14:paraId="70857EDA" w14:textId="77777777" w:rsidR="00E95946" w:rsidRPr="00E95946" w:rsidRDefault="00E95946" w:rsidP="00477BF7">
            <w:pPr>
              <w:rPr>
                <w:rFonts w:cs="Arial"/>
                <w:b/>
                <w:sz w:val="22"/>
              </w:rPr>
            </w:pPr>
          </w:p>
        </w:tc>
        <w:tc>
          <w:tcPr>
            <w:tcW w:w="4213" w:type="pct"/>
            <w:gridSpan w:val="3"/>
          </w:tcPr>
          <w:p w14:paraId="4C606A34" w14:textId="77777777" w:rsidR="00E95946" w:rsidRPr="00E95946" w:rsidRDefault="00E95946" w:rsidP="00477BF7">
            <w:pPr>
              <w:rPr>
                <w:rFonts w:cs="Arial"/>
                <w:sz w:val="22"/>
              </w:rPr>
            </w:pPr>
          </w:p>
        </w:tc>
      </w:tr>
      <w:tr w:rsidR="00E95946" w:rsidRPr="00E95946" w14:paraId="3F8798C9" w14:textId="77777777" w:rsidTr="00E95946">
        <w:tc>
          <w:tcPr>
            <w:tcW w:w="787" w:type="pct"/>
            <w:shd w:val="clear" w:color="auto" w:fill="E6E6E6"/>
            <w:vAlign w:val="center"/>
          </w:tcPr>
          <w:p w14:paraId="3FFB0E54" w14:textId="77777777" w:rsidR="00E95946" w:rsidRPr="00E95946" w:rsidRDefault="00E95946" w:rsidP="00477BF7">
            <w:pPr>
              <w:rPr>
                <w:rFonts w:cs="Arial"/>
                <w:b/>
                <w:sz w:val="22"/>
              </w:rPr>
            </w:pPr>
            <w:r w:rsidRPr="00E95946">
              <w:rPr>
                <w:rFonts w:cs="Arial"/>
                <w:b/>
                <w:sz w:val="22"/>
              </w:rPr>
              <w:t>NHS Number</w:t>
            </w:r>
          </w:p>
          <w:p w14:paraId="1D617905" w14:textId="77777777" w:rsidR="00E95946" w:rsidRPr="00E95946" w:rsidRDefault="00E95946" w:rsidP="00477BF7">
            <w:pPr>
              <w:rPr>
                <w:rFonts w:cs="Arial"/>
                <w:b/>
                <w:sz w:val="22"/>
              </w:rPr>
            </w:pPr>
          </w:p>
        </w:tc>
        <w:tc>
          <w:tcPr>
            <w:tcW w:w="4213" w:type="pct"/>
            <w:gridSpan w:val="3"/>
          </w:tcPr>
          <w:p w14:paraId="3F6C79C0" w14:textId="77777777" w:rsidR="00E95946" w:rsidRPr="00E95946" w:rsidRDefault="00E95946" w:rsidP="00477BF7">
            <w:pPr>
              <w:rPr>
                <w:rFonts w:cs="Arial"/>
                <w:sz w:val="22"/>
              </w:rPr>
            </w:pPr>
          </w:p>
        </w:tc>
      </w:tr>
      <w:tr w:rsidR="00E95946" w:rsidRPr="00E95946" w14:paraId="045C7BA5" w14:textId="77777777" w:rsidTr="00E95946">
        <w:tc>
          <w:tcPr>
            <w:tcW w:w="787" w:type="pct"/>
            <w:shd w:val="clear" w:color="auto" w:fill="E6E6E6"/>
            <w:vAlign w:val="center"/>
          </w:tcPr>
          <w:p w14:paraId="4FFD2F49" w14:textId="77777777" w:rsidR="00E95946" w:rsidRPr="00E95946" w:rsidRDefault="00E95946" w:rsidP="00477BF7">
            <w:pPr>
              <w:rPr>
                <w:rFonts w:cs="Arial"/>
                <w:b/>
                <w:sz w:val="22"/>
              </w:rPr>
            </w:pPr>
            <w:r w:rsidRPr="00E95946">
              <w:rPr>
                <w:rFonts w:cs="Arial"/>
                <w:b/>
                <w:sz w:val="22"/>
              </w:rPr>
              <w:t>GP Name</w:t>
            </w:r>
          </w:p>
          <w:p w14:paraId="3F0BDC4F" w14:textId="77777777" w:rsidR="00E95946" w:rsidRPr="00E95946" w:rsidRDefault="00E95946" w:rsidP="00477BF7">
            <w:pPr>
              <w:rPr>
                <w:rFonts w:cs="Arial"/>
                <w:b/>
                <w:sz w:val="22"/>
              </w:rPr>
            </w:pPr>
          </w:p>
        </w:tc>
        <w:tc>
          <w:tcPr>
            <w:tcW w:w="4213" w:type="pct"/>
            <w:gridSpan w:val="3"/>
          </w:tcPr>
          <w:p w14:paraId="450FA5E7" w14:textId="77777777" w:rsidR="00E95946" w:rsidRPr="00E95946" w:rsidRDefault="00E95946" w:rsidP="00477BF7">
            <w:pPr>
              <w:rPr>
                <w:rFonts w:cs="Arial"/>
                <w:sz w:val="22"/>
              </w:rPr>
            </w:pPr>
          </w:p>
        </w:tc>
      </w:tr>
      <w:tr w:rsidR="00E95946" w:rsidRPr="00E95946" w14:paraId="6CA68ECA" w14:textId="77777777" w:rsidTr="00E95946">
        <w:tc>
          <w:tcPr>
            <w:tcW w:w="787" w:type="pct"/>
            <w:shd w:val="clear" w:color="auto" w:fill="E6E6E6"/>
            <w:vAlign w:val="center"/>
          </w:tcPr>
          <w:p w14:paraId="6B000B8E" w14:textId="77777777" w:rsidR="00E95946" w:rsidRPr="00E95946" w:rsidRDefault="00E95946" w:rsidP="00477BF7">
            <w:pPr>
              <w:rPr>
                <w:rFonts w:cs="Arial"/>
                <w:b/>
                <w:sz w:val="22"/>
              </w:rPr>
            </w:pPr>
            <w:r w:rsidRPr="00E95946">
              <w:rPr>
                <w:rFonts w:cs="Arial"/>
                <w:b/>
                <w:sz w:val="22"/>
              </w:rPr>
              <w:t>GP Address</w:t>
            </w:r>
          </w:p>
          <w:p w14:paraId="7BC843A3" w14:textId="77777777" w:rsidR="00E95946" w:rsidRPr="00E95946" w:rsidRDefault="00E95946" w:rsidP="00477BF7">
            <w:pPr>
              <w:rPr>
                <w:rFonts w:cs="Arial"/>
                <w:b/>
                <w:sz w:val="22"/>
              </w:rPr>
            </w:pPr>
          </w:p>
          <w:p w14:paraId="4CD7CA90" w14:textId="77777777" w:rsidR="00E95946" w:rsidRPr="00E95946" w:rsidRDefault="00E95946" w:rsidP="00477BF7">
            <w:pPr>
              <w:rPr>
                <w:rFonts w:cs="Arial"/>
                <w:b/>
                <w:sz w:val="22"/>
              </w:rPr>
            </w:pPr>
          </w:p>
        </w:tc>
        <w:tc>
          <w:tcPr>
            <w:tcW w:w="4213" w:type="pct"/>
            <w:gridSpan w:val="3"/>
          </w:tcPr>
          <w:p w14:paraId="0D82C404" w14:textId="77777777" w:rsidR="00E95946" w:rsidRPr="00E95946" w:rsidRDefault="00E95946" w:rsidP="00477BF7">
            <w:pPr>
              <w:rPr>
                <w:rFonts w:cs="Arial"/>
                <w:sz w:val="22"/>
              </w:rPr>
            </w:pPr>
          </w:p>
        </w:tc>
      </w:tr>
      <w:tr w:rsidR="005F64D5" w:rsidRPr="00E95946" w14:paraId="3AA7E2DB" w14:textId="77777777" w:rsidTr="005F64D5">
        <w:tc>
          <w:tcPr>
            <w:tcW w:w="5000" w:type="pct"/>
            <w:gridSpan w:val="4"/>
            <w:shd w:val="clear" w:color="auto" w:fill="E6E6E6"/>
            <w:vAlign w:val="center"/>
          </w:tcPr>
          <w:p w14:paraId="085832F7" w14:textId="00BFBEDD" w:rsidR="005F64D5" w:rsidRPr="005F64D5" w:rsidRDefault="005F64D5" w:rsidP="005F64D5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5F64D5">
              <w:rPr>
                <w:rFonts w:cs="Arial"/>
                <w:b/>
                <w:bCs/>
                <w:sz w:val="22"/>
              </w:rPr>
              <w:t>As recorded within the last 12 months</w:t>
            </w:r>
          </w:p>
        </w:tc>
      </w:tr>
      <w:tr w:rsidR="00E95946" w:rsidRPr="00E95946" w14:paraId="2D1CB36F" w14:textId="77777777" w:rsidTr="00E95946">
        <w:tc>
          <w:tcPr>
            <w:tcW w:w="787" w:type="pct"/>
            <w:shd w:val="clear" w:color="auto" w:fill="E6E6E6"/>
            <w:vAlign w:val="center"/>
          </w:tcPr>
          <w:p w14:paraId="4CC0C435" w14:textId="77777777" w:rsidR="00E95946" w:rsidRPr="00E95946" w:rsidRDefault="00E95946" w:rsidP="00477BF7">
            <w:pPr>
              <w:rPr>
                <w:rFonts w:cs="Arial"/>
                <w:b/>
                <w:sz w:val="22"/>
              </w:rPr>
            </w:pPr>
            <w:r w:rsidRPr="00E95946">
              <w:rPr>
                <w:rFonts w:cs="Arial"/>
                <w:b/>
                <w:sz w:val="22"/>
              </w:rPr>
              <w:t>Weight (kg)</w:t>
            </w:r>
          </w:p>
          <w:p w14:paraId="1A340397" w14:textId="77777777" w:rsidR="00E95946" w:rsidRPr="00E95946" w:rsidRDefault="00E95946" w:rsidP="00477BF7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827" w:type="pct"/>
            <w:shd w:val="clear" w:color="auto" w:fill="auto"/>
          </w:tcPr>
          <w:p w14:paraId="587A85A1" w14:textId="77777777" w:rsidR="00E95946" w:rsidRPr="00E95946" w:rsidRDefault="00E95946" w:rsidP="00477BF7">
            <w:pPr>
              <w:rPr>
                <w:rFonts w:cs="Arial"/>
                <w:sz w:val="22"/>
              </w:rPr>
            </w:pPr>
          </w:p>
        </w:tc>
        <w:tc>
          <w:tcPr>
            <w:tcW w:w="950" w:type="pct"/>
            <w:shd w:val="clear" w:color="auto" w:fill="E6E6E6"/>
          </w:tcPr>
          <w:p w14:paraId="6F656028" w14:textId="77777777" w:rsidR="00E95946" w:rsidRPr="00E95946" w:rsidRDefault="00E95946" w:rsidP="00477BF7">
            <w:pPr>
              <w:rPr>
                <w:rFonts w:cs="Arial"/>
                <w:b/>
                <w:sz w:val="22"/>
              </w:rPr>
            </w:pPr>
            <w:r w:rsidRPr="00E95946">
              <w:rPr>
                <w:rFonts w:cs="Arial"/>
                <w:b/>
                <w:sz w:val="22"/>
              </w:rPr>
              <w:t>Height (m)</w:t>
            </w:r>
          </w:p>
        </w:tc>
        <w:tc>
          <w:tcPr>
            <w:tcW w:w="1436" w:type="pct"/>
            <w:shd w:val="clear" w:color="auto" w:fill="auto"/>
          </w:tcPr>
          <w:p w14:paraId="1F26C33D" w14:textId="77777777" w:rsidR="00E95946" w:rsidRPr="00E95946" w:rsidRDefault="00E95946" w:rsidP="00477BF7">
            <w:pPr>
              <w:rPr>
                <w:rFonts w:cs="Arial"/>
                <w:sz w:val="22"/>
              </w:rPr>
            </w:pPr>
          </w:p>
        </w:tc>
      </w:tr>
      <w:tr w:rsidR="00E95946" w:rsidRPr="00E95946" w14:paraId="4563900C" w14:textId="77777777" w:rsidTr="00E95946">
        <w:tc>
          <w:tcPr>
            <w:tcW w:w="787" w:type="pct"/>
            <w:shd w:val="clear" w:color="auto" w:fill="E6E6E6"/>
            <w:vAlign w:val="center"/>
          </w:tcPr>
          <w:p w14:paraId="411C6C9C" w14:textId="77777777" w:rsidR="00E95946" w:rsidRPr="00E95946" w:rsidRDefault="00E95946" w:rsidP="00477BF7">
            <w:pPr>
              <w:rPr>
                <w:rFonts w:cs="Arial"/>
                <w:b/>
                <w:sz w:val="22"/>
              </w:rPr>
            </w:pPr>
            <w:r w:rsidRPr="00E95946">
              <w:rPr>
                <w:rFonts w:cs="Arial"/>
                <w:b/>
                <w:sz w:val="22"/>
              </w:rPr>
              <w:t>BMI (kg/m</w:t>
            </w:r>
            <w:r w:rsidRPr="00E95946">
              <w:rPr>
                <w:rFonts w:cs="Arial"/>
                <w:b/>
                <w:sz w:val="22"/>
                <w:vertAlign w:val="superscript"/>
              </w:rPr>
              <w:t>2</w:t>
            </w:r>
            <w:r w:rsidRPr="00E95946">
              <w:rPr>
                <w:rFonts w:cs="Arial"/>
                <w:b/>
                <w:sz w:val="22"/>
              </w:rPr>
              <w:t>)</w:t>
            </w:r>
          </w:p>
          <w:p w14:paraId="7A7F7ADA" w14:textId="77777777" w:rsidR="00E95946" w:rsidRPr="00E95946" w:rsidRDefault="00E95946" w:rsidP="00477BF7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827" w:type="pct"/>
            <w:shd w:val="clear" w:color="auto" w:fill="auto"/>
          </w:tcPr>
          <w:p w14:paraId="079909C4" w14:textId="77777777" w:rsidR="00E95946" w:rsidRPr="00E95946" w:rsidRDefault="00E95946" w:rsidP="00477BF7">
            <w:pPr>
              <w:rPr>
                <w:rFonts w:cs="Arial"/>
                <w:sz w:val="22"/>
              </w:rPr>
            </w:pPr>
          </w:p>
        </w:tc>
        <w:tc>
          <w:tcPr>
            <w:tcW w:w="950" w:type="pct"/>
            <w:shd w:val="clear" w:color="auto" w:fill="E6E6E6"/>
          </w:tcPr>
          <w:p w14:paraId="15184E64" w14:textId="77777777" w:rsidR="00E95946" w:rsidRPr="00E95946" w:rsidRDefault="00E95946" w:rsidP="00477BF7">
            <w:pPr>
              <w:rPr>
                <w:rFonts w:cs="Arial"/>
                <w:b/>
                <w:sz w:val="22"/>
              </w:rPr>
            </w:pPr>
            <w:r w:rsidRPr="00E95946">
              <w:rPr>
                <w:rFonts w:cs="Arial"/>
                <w:b/>
                <w:sz w:val="22"/>
              </w:rPr>
              <w:t>BP (mmHg)</w:t>
            </w:r>
          </w:p>
        </w:tc>
        <w:tc>
          <w:tcPr>
            <w:tcW w:w="1436" w:type="pct"/>
            <w:shd w:val="clear" w:color="auto" w:fill="auto"/>
          </w:tcPr>
          <w:p w14:paraId="60840FEB" w14:textId="77777777" w:rsidR="00E95946" w:rsidRPr="00E95946" w:rsidRDefault="00E95946" w:rsidP="00477BF7">
            <w:pPr>
              <w:rPr>
                <w:rFonts w:cs="Arial"/>
                <w:sz w:val="22"/>
              </w:rPr>
            </w:pPr>
          </w:p>
        </w:tc>
      </w:tr>
    </w:tbl>
    <w:p w14:paraId="179A08DC" w14:textId="77777777" w:rsidR="00E95946" w:rsidRPr="00E95946" w:rsidRDefault="00E95946" w:rsidP="00E95946">
      <w:pPr>
        <w:rPr>
          <w:rFonts w:cs="Arial"/>
          <w:b/>
          <w:sz w:val="22"/>
        </w:rPr>
      </w:pPr>
    </w:p>
    <w:p w14:paraId="645FD3EB" w14:textId="77777777" w:rsidR="00E95946" w:rsidRPr="00E95946" w:rsidRDefault="00E95946" w:rsidP="00E95946">
      <w:pPr>
        <w:rPr>
          <w:rFonts w:cs="Arial"/>
          <w:b/>
          <w:sz w:val="22"/>
        </w:rPr>
      </w:pPr>
    </w:p>
    <w:p w14:paraId="5014FA23" w14:textId="77777777" w:rsidR="00E95946" w:rsidRDefault="00E95946" w:rsidP="00E95946">
      <w:pPr>
        <w:rPr>
          <w:rFonts w:cs="Arial"/>
          <w:b/>
          <w:sz w:val="22"/>
        </w:rPr>
      </w:pPr>
    </w:p>
    <w:p w14:paraId="03ADF6FE" w14:textId="77777777" w:rsidR="00E95946" w:rsidRDefault="00E95946" w:rsidP="00E95946">
      <w:pPr>
        <w:rPr>
          <w:rFonts w:cs="Arial"/>
          <w:b/>
          <w:sz w:val="22"/>
        </w:rPr>
      </w:pPr>
    </w:p>
    <w:p w14:paraId="0B529400" w14:textId="4FCCED07" w:rsidR="00E95946" w:rsidRPr="00E95946" w:rsidRDefault="00E95946" w:rsidP="00E95946">
      <w:pPr>
        <w:rPr>
          <w:rFonts w:cs="Arial"/>
          <w:b/>
          <w:sz w:val="22"/>
        </w:rPr>
      </w:pPr>
      <w:r w:rsidRPr="00E95946">
        <w:rPr>
          <w:rFonts w:cs="Arial"/>
          <w:b/>
          <w:sz w:val="22"/>
        </w:rPr>
        <w:t>Part 2a: Medical Assessment</w:t>
      </w:r>
    </w:p>
    <w:p w14:paraId="71664E49" w14:textId="00738537" w:rsidR="00E95946" w:rsidRPr="00E95946" w:rsidRDefault="00E95946" w:rsidP="00E95946">
      <w:pPr>
        <w:jc w:val="both"/>
        <w:rPr>
          <w:rFonts w:cs="Arial"/>
          <w:b/>
          <w:sz w:val="22"/>
        </w:rPr>
      </w:pPr>
      <w:r w:rsidRPr="00E95946">
        <w:rPr>
          <w:rFonts w:cs="Arial"/>
          <w:b/>
          <w:sz w:val="22"/>
        </w:rPr>
        <w:t>Co-morbidities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9"/>
        <w:gridCol w:w="1134"/>
        <w:gridCol w:w="1136"/>
        <w:gridCol w:w="2230"/>
      </w:tblGrid>
      <w:tr w:rsidR="00E95946" w:rsidRPr="00E95946" w14:paraId="4B6162C1" w14:textId="77777777" w:rsidTr="00E95946">
        <w:tc>
          <w:tcPr>
            <w:tcW w:w="2690" w:type="pct"/>
            <w:tcBorders>
              <w:bottom w:val="single" w:sz="4" w:space="0" w:color="auto"/>
            </w:tcBorders>
            <w:shd w:val="clear" w:color="auto" w:fill="E6E6E6"/>
          </w:tcPr>
          <w:p w14:paraId="7CD649CA" w14:textId="77777777" w:rsidR="00E95946" w:rsidRPr="00E95946" w:rsidRDefault="00E95946" w:rsidP="00477BF7">
            <w:pPr>
              <w:rPr>
                <w:rFonts w:cs="Arial"/>
                <w:b/>
                <w:sz w:val="22"/>
              </w:rPr>
            </w:pPr>
          </w:p>
        </w:tc>
        <w:tc>
          <w:tcPr>
            <w:tcW w:w="582" w:type="pct"/>
            <w:shd w:val="clear" w:color="auto" w:fill="E6E6E6"/>
          </w:tcPr>
          <w:p w14:paraId="43D9D394" w14:textId="77777777" w:rsidR="00E95946" w:rsidRPr="00E95946" w:rsidRDefault="00E95946" w:rsidP="00477BF7">
            <w:pPr>
              <w:jc w:val="center"/>
              <w:rPr>
                <w:rFonts w:cs="Arial"/>
                <w:b/>
                <w:sz w:val="22"/>
              </w:rPr>
            </w:pPr>
            <w:r w:rsidRPr="00E95946">
              <w:rPr>
                <w:rFonts w:cs="Arial"/>
                <w:b/>
                <w:sz w:val="22"/>
              </w:rPr>
              <w:t>Yes</w:t>
            </w:r>
          </w:p>
        </w:tc>
        <w:tc>
          <w:tcPr>
            <w:tcW w:w="583" w:type="pct"/>
            <w:shd w:val="clear" w:color="auto" w:fill="E6E6E6"/>
          </w:tcPr>
          <w:p w14:paraId="16969EB9" w14:textId="77777777" w:rsidR="00E95946" w:rsidRPr="00E95946" w:rsidRDefault="00E95946" w:rsidP="00477BF7">
            <w:pPr>
              <w:jc w:val="center"/>
              <w:rPr>
                <w:rFonts w:cs="Arial"/>
                <w:b/>
                <w:sz w:val="22"/>
              </w:rPr>
            </w:pPr>
            <w:r w:rsidRPr="00E95946">
              <w:rPr>
                <w:rFonts w:cs="Arial"/>
                <w:b/>
                <w:sz w:val="22"/>
              </w:rPr>
              <w:t>No</w:t>
            </w:r>
          </w:p>
        </w:tc>
        <w:tc>
          <w:tcPr>
            <w:tcW w:w="1145" w:type="pct"/>
            <w:shd w:val="clear" w:color="auto" w:fill="E6E6E6"/>
          </w:tcPr>
          <w:p w14:paraId="2B53DD66" w14:textId="77777777" w:rsidR="00E95946" w:rsidRPr="00E95946" w:rsidRDefault="00E95946" w:rsidP="00477BF7">
            <w:pPr>
              <w:jc w:val="center"/>
              <w:rPr>
                <w:rFonts w:cs="Arial"/>
                <w:b/>
                <w:sz w:val="22"/>
              </w:rPr>
            </w:pPr>
            <w:r w:rsidRPr="00E95946">
              <w:rPr>
                <w:rFonts w:cs="Arial"/>
                <w:b/>
                <w:sz w:val="22"/>
              </w:rPr>
              <w:t>Year diagnosed</w:t>
            </w:r>
          </w:p>
        </w:tc>
      </w:tr>
      <w:tr w:rsidR="00E95946" w:rsidRPr="00E95946" w14:paraId="156275F9" w14:textId="77777777" w:rsidTr="00E95946">
        <w:trPr>
          <w:trHeight w:val="70"/>
        </w:trPr>
        <w:tc>
          <w:tcPr>
            <w:tcW w:w="2690" w:type="pct"/>
            <w:shd w:val="clear" w:color="auto" w:fill="E6E6E6"/>
          </w:tcPr>
          <w:p w14:paraId="5D46DE03" w14:textId="77777777" w:rsidR="00E95946" w:rsidRPr="00E95946" w:rsidRDefault="00E95946" w:rsidP="00477BF7">
            <w:pPr>
              <w:rPr>
                <w:rFonts w:cs="Arial"/>
                <w:b/>
                <w:sz w:val="22"/>
              </w:rPr>
            </w:pPr>
            <w:r w:rsidRPr="00E95946">
              <w:rPr>
                <w:rFonts w:cs="Arial"/>
                <w:b/>
                <w:sz w:val="22"/>
              </w:rPr>
              <w:t>Type 2 Diabetes</w:t>
            </w:r>
          </w:p>
        </w:tc>
        <w:tc>
          <w:tcPr>
            <w:tcW w:w="582" w:type="pct"/>
          </w:tcPr>
          <w:p w14:paraId="02C0066A" w14:textId="77777777" w:rsidR="00E95946" w:rsidRPr="00E95946" w:rsidRDefault="00E95946" w:rsidP="00477BF7">
            <w:pPr>
              <w:rPr>
                <w:rFonts w:cs="Arial"/>
                <w:sz w:val="22"/>
              </w:rPr>
            </w:pPr>
          </w:p>
        </w:tc>
        <w:tc>
          <w:tcPr>
            <w:tcW w:w="583" w:type="pct"/>
          </w:tcPr>
          <w:p w14:paraId="1BC2C483" w14:textId="77777777" w:rsidR="00E95946" w:rsidRPr="00E95946" w:rsidRDefault="00E95946" w:rsidP="00477BF7">
            <w:pPr>
              <w:rPr>
                <w:rFonts w:cs="Arial"/>
                <w:sz w:val="22"/>
              </w:rPr>
            </w:pPr>
          </w:p>
        </w:tc>
        <w:tc>
          <w:tcPr>
            <w:tcW w:w="1145" w:type="pct"/>
          </w:tcPr>
          <w:p w14:paraId="19F98B52" w14:textId="77777777" w:rsidR="00E95946" w:rsidRPr="00E95946" w:rsidRDefault="00E95946" w:rsidP="00477BF7">
            <w:pPr>
              <w:rPr>
                <w:rFonts w:cs="Arial"/>
                <w:sz w:val="22"/>
              </w:rPr>
            </w:pPr>
          </w:p>
        </w:tc>
      </w:tr>
      <w:tr w:rsidR="00E95946" w:rsidRPr="00E95946" w14:paraId="2739AE1E" w14:textId="77777777" w:rsidTr="00E95946">
        <w:trPr>
          <w:trHeight w:val="544"/>
        </w:trPr>
        <w:tc>
          <w:tcPr>
            <w:tcW w:w="2690" w:type="pct"/>
            <w:shd w:val="clear" w:color="auto" w:fill="E6E6E6"/>
          </w:tcPr>
          <w:p w14:paraId="31879373" w14:textId="77777777" w:rsidR="00E95946" w:rsidRPr="00E95946" w:rsidRDefault="00E95946" w:rsidP="00477BF7">
            <w:pPr>
              <w:rPr>
                <w:rFonts w:cs="Arial"/>
                <w:b/>
                <w:sz w:val="22"/>
              </w:rPr>
            </w:pPr>
            <w:r w:rsidRPr="00E95946">
              <w:rPr>
                <w:rFonts w:cs="Arial"/>
                <w:b/>
                <w:sz w:val="22"/>
              </w:rPr>
              <w:t>Hypertension</w:t>
            </w:r>
          </w:p>
        </w:tc>
        <w:tc>
          <w:tcPr>
            <w:tcW w:w="582" w:type="pct"/>
          </w:tcPr>
          <w:p w14:paraId="393077F9" w14:textId="77777777" w:rsidR="00E95946" w:rsidRPr="00E95946" w:rsidRDefault="00E95946" w:rsidP="00477BF7">
            <w:pPr>
              <w:rPr>
                <w:rFonts w:cs="Arial"/>
                <w:sz w:val="22"/>
              </w:rPr>
            </w:pPr>
          </w:p>
        </w:tc>
        <w:tc>
          <w:tcPr>
            <w:tcW w:w="583" w:type="pct"/>
          </w:tcPr>
          <w:p w14:paraId="13775317" w14:textId="77777777" w:rsidR="00E95946" w:rsidRPr="00E95946" w:rsidRDefault="00E95946" w:rsidP="00477BF7">
            <w:pPr>
              <w:rPr>
                <w:rFonts w:cs="Arial"/>
                <w:sz w:val="22"/>
              </w:rPr>
            </w:pPr>
          </w:p>
        </w:tc>
        <w:tc>
          <w:tcPr>
            <w:tcW w:w="1145" w:type="pct"/>
          </w:tcPr>
          <w:p w14:paraId="63BB65B5" w14:textId="77777777" w:rsidR="00E95946" w:rsidRPr="00E95946" w:rsidRDefault="00E95946" w:rsidP="00477BF7">
            <w:pPr>
              <w:rPr>
                <w:rFonts w:cs="Arial"/>
                <w:sz w:val="22"/>
              </w:rPr>
            </w:pPr>
          </w:p>
        </w:tc>
      </w:tr>
      <w:tr w:rsidR="00E95946" w:rsidRPr="00E95946" w14:paraId="34DD382B" w14:textId="77777777" w:rsidTr="00E95946">
        <w:tc>
          <w:tcPr>
            <w:tcW w:w="2690" w:type="pct"/>
            <w:shd w:val="clear" w:color="auto" w:fill="E6E6E6"/>
          </w:tcPr>
          <w:p w14:paraId="33632714" w14:textId="59C1069E" w:rsidR="00E95946" w:rsidRPr="00E95946" w:rsidRDefault="00E95946" w:rsidP="00E95946">
            <w:pPr>
              <w:spacing w:before="40"/>
              <w:rPr>
                <w:rFonts w:cs="Arial"/>
                <w:b/>
                <w:sz w:val="22"/>
              </w:rPr>
            </w:pPr>
            <w:r w:rsidRPr="00E95946">
              <w:rPr>
                <w:rFonts w:cs="Arial"/>
                <w:b/>
                <w:sz w:val="22"/>
              </w:rPr>
              <w:t>Obstructive Sleep Apnoea</w:t>
            </w:r>
          </w:p>
        </w:tc>
        <w:tc>
          <w:tcPr>
            <w:tcW w:w="582" w:type="pct"/>
          </w:tcPr>
          <w:p w14:paraId="7DDF0A18" w14:textId="77777777" w:rsidR="00E95946" w:rsidRPr="00E95946" w:rsidRDefault="00E95946" w:rsidP="00477BF7">
            <w:pPr>
              <w:rPr>
                <w:rFonts w:cs="Arial"/>
                <w:sz w:val="22"/>
              </w:rPr>
            </w:pPr>
          </w:p>
        </w:tc>
        <w:tc>
          <w:tcPr>
            <w:tcW w:w="583" w:type="pct"/>
          </w:tcPr>
          <w:p w14:paraId="70934722" w14:textId="77777777" w:rsidR="00E95946" w:rsidRPr="00E95946" w:rsidRDefault="00E95946" w:rsidP="00477BF7">
            <w:pPr>
              <w:rPr>
                <w:rFonts w:cs="Arial"/>
                <w:sz w:val="22"/>
              </w:rPr>
            </w:pPr>
          </w:p>
        </w:tc>
        <w:tc>
          <w:tcPr>
            <w:tcW w:w="1145" w:type="pct"/>
          </w:tcPr>
          <w:p w14:paraId="5D1CCC79" w14:textId="77777777" w:rsidR="00E95946" w:rsidRPr="00E95946" w:rsidRDefault="00E95946" w:rsidP="00477BF7">
            <w:pPr>
              <w:rPr>
                <w:rFonts w:cs="Arial"/>
                <w:sz w:val="22"/>
              </w:rPr>
            </w:pPr>
          </w:p>
        </w:tc>
      </w:tr>
      <w:tr w:rsidR="00E95946" w:rsidRPr="00E95946" w14:paraId="18C05E0C" w14:textId="77777777" w:rsidTr="00E95946">
        <w:tc>
          <w:tcPr>
            <w:tcW w:w="2690" w:type="pct"/>
            <w:shd w:val="clear" w:color="auto" w:fill="E6E6E6"/>
          </w:tcPr>
          <w:p w14:paraId="660488CF" w14:textId="6F91A89B" w:rsidR="00E95946" w:rsidRPr="00E95946" w:rsidRDefault="00E95946" w:rsidP="00E95946">
            <w:pPr>
              <w:spacing w:before="40"/>
              <w:rPr>
                <w:rFonts w:cs="Arial"/>
                <w:b/>
                <w:sz w:val="22"/>
              </w:rPr>
            </w:pPr>
            <w:r w:rsidRPr="00E95946">
              <w:rPr>
                <w:rFonts w:cs="Arial"/>
                <w:b/>
                <w:sz w:val="22"/>
              </w:rPr>
              <w:t>Heart Disease</w:t>
            </w:r>
          </w:p>
        </w:tc>
        <w:tc>
          <w:tcPr>
            <w:tcW w:w="582" w:type="pct"/>
          </w:tcPr>
          <w:p w14:paraId="57016A2E" w14:textId="77777777" w:rsidR="00E95946" w:rsidRPr="00E95946" w:rsidRDefault="00E95946" w:rsidP="00477BF7">
            <w:pPr>
              <w:rPr>
                <w:rFonts w:cs="Arial"/>
                <w:sz w:val="22"/>
              </w:rPr>
            </w:pPr>
          </w:p>
        </w:tc>
        <w:tc>
          <w:tcPr>
            <w:tcW w:w="583" w:type="pct"/>
          </w:tcPr>
          <w:p w14:paraId="6C533FA6" w14:textId="77777777" w:rsidR="00E95946" w:rsidRPr="00E95946" w:rsidRDefault="00E95946" w:rsidP="00477BF7">
            <w:pPr>
              <w:rPr>
                <w:rFonts w:cs="Arial"/>
                <w:sz w:val="22"/>
              </w:rPr>
            </w:pPr>
          </w:p>
        </w:tc>
        <w:tc>
          <w:tcPr>
            <w:tcW w:w="1145" w:type="pct"/>
          </w:tcPr>
          <w:p w14:paraId="50BDB472" w14:textId="77777777" w:rsidR="00E95946" w:rsidRPr="00E95946" w:rsidRDefault="00E95946" w:rsidP="00477BF7">
            <w:pPr>
              <w:rPr>
                <w:rFonts w:cs="Arial"/>
                <w:sz w:val="22"/>
              </w:rPr>
            </w:pPr>
          </w:p>
        </w:tc>
      </w:tr>
      <w:tr w:rsidR="00E95946" w:rsidRPr="00E95946" w14:paraId="22B10FD6" w14:textId="77777777" w:rsidTr="00E95946">
        <w:tc>
          <w:tcPr>
            <w:tcW w:w="2690" w:type="pct"/>
            <w:shd w:val="clear" w:color="auto" w:fill="E6E6E6"/>
          </w:tcPr>
          <w:p w14:paraId="2C67782A" w14:textId="7CBFC4A3" w:rsidR="00E95946" w:rsidRPr="00E95946" w:rsidRDefault="00E95946" w:rsidP="00E95946">
            <w:pPr>
              <w:spacing w:before="40"/>
              <w:rPr>
                <w:rFonts w:cs="Arial"/>
                <w:b/>
                <w:sz w:val="22"/>
              </w:rPr>
            </w:pPr>
            <w:r w:rsidRPr="00E95946">
              <w:rPr>
                <w:rFonts w:cs="Arial"/>
                <w:b/>
                <w:sz w:val="22"/>
              </w:rPr>
              <w:t>NASH (</w:t>
            </w:r>
            <w:proofErr w:type="spellStart"/>
            <w:r w:rsidRPr="00E95946">
              <w:rPr>
                <w:rFonts w:cs="Arial"/>
                <w:b/>
                <w:sz w:val="22"/>
              </w:rPr>
              <w:t>non alcoholic</w:t>
            </w:r>
            <w:proofErr w:type="spellEnd"/>
            <w:r w:rsidRPr="00E95946">
              <w:rPr>
                <w:rFonts w:cs="Arial"/>
                <w:b/>
                <w:sz w:val="22"/>
              </w:rPr>
              <w:t xml:space="preserve"> steatohepatitis)</w:t>
            </w:r>
          </w:p>
        </w:tc>
        <w:tc>
          <w:tcPr>
            <w:tcW w:w="582" w:type="pct"/>
          </w:tcPr>
          <w:p w14:paraId="1879C112" w14:textId="77777777" w:rsidR="00E95946" w:rsidRPr="00E95946" w:rsidRDefault="00E95946" w:rsidP="00477BF7">
            <w:pPr>
              <w:rPr>
                <w:rFonts w:cs="Arial"/>
                <w:sz w:val="22"/>
              </w:rPr>
            </w:pPr>
          </w:p>
        </w:tc>
        <w:tc>
          <w:tcPr>
            <w:tcW w:w="583" w:type="pct"/>
          </w:tcPr>
          <w:p w14:paraId="11F092E7" w14:textId="77777777" w:rsidR="00E95946" w:rsidRPr="00E95946" w:rsidRDefault="00E95946" w:rsidP="00477BF7">
            <w:pPr>
              <w:rPr>
                <w:rFonts w:cs="Arial"/>
                <w:sz w:val="22"/>
              </w:rPr>
            </w:pPr>
          </w:p>
        </w:tc>
        <w:tc>
          <w:tcPr>
            <w:tcW w:w="1145" w:type="pct"/>
          </w:tcPr>
          <w:p w14:paraId="554066B5" w14:textId="77777777" w:rsidR="00E95946" w:rsidRPr="00E95946" w:rsidRDefault="00E95946" w:rsidP="00477BF7">
            <w:pPr>
              <w:rPr>
                <w:rFonts w:cs="Arial"/>
                <w:sz w:val="22"/>
              </w:rPr>
            </w:pPr>
          </w:p>
        </w:tc>
      </w:tr>
      <w:tr w:rsidR="00E95946" w:rsidRPr="00E95946" w14:paraId="485AC653" w14:textId="77777777" w:rsidTr="00E95946">
        <w:tc>
          <w:tcPr>
            <w:tcW w:w="2690" w:type="pct"/>
            <w:shd w:val="clear" w:color="auto" w:fill="E6E6E6"/>
          </w:tcPr>
          <w:p w14:paraId="7DB955A9" w14:textId="77777777" w:rsidR="00E95946" w:rsidRPr="00E95946" w:rsidRDefault="00E95946" w:rsidP="00477BF7">
            <w:pPr>
              <w:spacing w:before="40"/>
              <w:rPr>
                <w:rFonts w:cs="Arial"/>
                <w:b/>
                <w:sz w:val="22"/>
              </w:rPr>
            </w:pPr>
            <w:r w:rsidRPr="00E95946">
              <w:rPr>
                <w:rFonts w:cs="Arial"/>
                <w:b/>
                <w:sz w:val="22"/>
              </w:rPr>
              <w:t>Idiopathic intracranial hypertension</w:t>
            </w:r>
          </w:p>
        </w:tc>
        <w:tc>
          <w:tcPr>
            <w:tcW w:w="582" w:type="pct"/>
          </w:tcPr>
          <w:p w14:paraId="4A183B31" w14:textId="77777777" w:rsidR="00E95946" w:rsidRPr="00E95946" w:rsidRDefault="00E95946" w:rsidP="00477BF7">
            <w:pPr>
              <w:rPr>
                <w:rFonts w:cs="Arial"/>
                <w:sz w:val="22"/>
              </w:rPr>
            </w:pPr>
          </w:p>
        </w:tc>
        <w:tc>
          <w:tcPr>
            <w:tcW w:w="583" w:type="pct"/>
          </w:tcPr>
          <w:p w14:paraId="1EA397F3" w14:textId="77777777" w:rsidR="00E95946" w:rsidRPr="00E95946" w:rsidRDefault="00E95946" w:rsidP="00477BF7">
            <w:pPr>
              <w:rPr>
                <w:rFonts w:cs="Arial"/>
                <w:sz w:val="22"/>
              </w:rPr>
            </w:pPr>
          </w:p>
        </w:tc>
        <w:tc>
          <w:tcPr>
            <w:tcW w:w="1145" w:type="pct"/>
          </w:tcPr>
          <w:p w14:paraId="05091441" w14:textId="77777777" w:rsidR="00E95946" w:rsidRPr="00E95946" w:rsidRDefault="00E95946" w:rsidP="00477BF7">
            <w:pPr>
              <w:rPr>
                <w:rFonts w:cs="Arial"/>
                <w:sz w:val="22"/>
              </w:rPr>
            </w:pPr>
          </w:p>
        </w:tc>
      </w:tr>
    </w:tbl>
    <w:p w14:paraId="369CD6FB" w14:textId="77777777" w:rsidR="00E95946" w:rsidRPr="00E95946" w:rsidRDefault="00E95946" w:rsidP="00E95946">
      <w:pPr>
        <w:outlineLvl w:val="0"/>
        <w:rPr>
          <w:rFonts w:cs="Arial"/>
          <w:b/>
          <w:sz w:val="22"/>
        </w:rPr>
      </w:pPr>
    </w:p>
    <w:p w14:paraId="69F1CBAF" w14:textId="2B960DD1" w:rsidR="00E95946" w:rsidRPr="00E95946" w:rsidRDefault="00E95946" w:rsidP="00E95946">
      <w:pPr>
        <w:outlineLvl w:val="0"/>
        <w:rPr>
          <w:rFonts w:cs="Arial"/>
          <w:b/>
          <w:sz w:val="22"/>
        </w:rPr>
      </w:pPr>
      <w:r w:rsidRPr="00E95946">
        <w:rPr>
          <w:rFonts w:cs="Arial"/>
          <w:b/>
          <w:sz w:val="22"/>
        </w:rPr>
        <w:t>Other significant medical or mental health history – or attach EMIS print out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9"/>
        <w:gridCol w:w="4870"/>
      </w:tblGrid>
      <w:tr w:rsidR="00E95946" w:rsidRPr="00E95946" w14:paraId="71D87DAE" w14:textId="77777777" w:rsidTr="00E95946">
        <w:tc>
          <w:tcPr>
            <w:tcW w:w="2500" w:type="pct"/>
            <w:shd w:val="clear" w:color="auto" w:fill="D9D9D9"/>
          </w:tcPr>
          <w:p w14:paraId="6ED49BC7" w14:textId="77777777" w:rsidR="00E95946" w:rsidRPr="00E95946" w:rsidRDefault="00E95946" w:rsidP="00477BF7">
            <w:pPr>
              <w:outlineLvl w:val="0"/>
              <w:rPr>
                <w:rFonts w:cs="Arial"/>
                <w:b/>
                <w:sz w:val="22"/>
              </w:rPr>
            </w:pPr>
            <w:r w:rsidRPr="00E95946">
              <w:rPr>
                <w:rFonts w:cs="Arial"/>
                <w:b/>
                <w:sz w:val="22"/>
              </w:rPr>
              <w:t>Medical Diagnosis</w:t>
            </w:r>
          </w:p>
        </w:tc>
        <w:tc>
          <w:tcPr>
            <w:tcW w:w="2500" w:type="pct"/>
            <w:shd w:val="clear" w:color="auto" w:fill="D9D9D9"/>
          </w:tcPr>
          <w:p w14:paraId="6D690B04" w14:textId="77777777" w:rsidR="00E95946" w:rsidRPr="00E95946" w:rsidRDefault="00E95946" w:rsidP="00477BF7">
            <w:pPr>
              <w:outlineLvl w:val="0"/>
              <w:rPr>
                <w:rFonts w:cs="Arial"/>
                <w:b/>
                <w:sz w:val="22"/>
              </w:rPr>
            </w:pPr>
            <w:r w:rsidRPr="00E95946">
              <w:rPr>
                <w:rFonts w:cs="Arial"/>
                <w:b/>
                <w:sz w:val="22"/>
              </w:rPr>
              <w:t>Current Treatment</w:t>
            </w:r>
          </w:p>
        </w:tc>
      </w:tr>
      <w:tr w:rsidR="00E95946" w:rsidRPr="00E95946" w14:paraId="7FF8651B" w14:textId="77777777" w:rsidTr="00E95946">
        <w:tc>
          <w:tcPr>
            <w:tcW w:w="2500" w:type="pct"/>
            <w:shd w:val="clear" w:color="auto" w:fill="auto"/>
          </w:tcPr>
          <w:p w14:paraId="195A6557" w14:textId="77777777" w:rsidR="00E95946" w:rsidRPr="00E95946" w:rsidRDefault="00E95946" w:rsidP="00477BF7">
            <w:pPr>
              <w:outlineLvl w:val="0"/>
              <w:rPr>
                <w:rFonts w:cs="Arial"/>
                <w:b/>
                <w:sz w:val="22"/>
              </w:rPr>
            </w:pPr>
          </w:p>
          <w:p w14:paraId="3BEE6816" w14:textId="77777777" w:rsidR="00E95946" w:rsidRPr="00E95946" w:rsidRDefault="00E95946" w:rsidP="00477BF7">
            <w:pPr>
              <w:outlineLvl w:val="0"/>
              <w:rPr>
                <w:rFonts w:cs="Arial"/>
                <w:b/>
                <w:sz w:val="22"/>
              </w:rPr>
            </w:pPr>
          </w:p>
        </w:tc>
        <w:tc>
          <w:tcPr>
            <w:tcW w:w="2500" w:type="pct"/>
            <w:shd w:val="clear" w:color="auto" w:fill="auto"/>
          </w:tcPr>
          <w:p w14:paraId="441BF7A6" w14:textId="77777777" w:rsidR="00E95946" w:rsidRPr="00E95946" w:rsidRDefault="00E95946" w:rsidP="00477BF7">
            <w:pPr>
              <w:outlineLvl w:val="0"/>
              <w:rPr>
                <w:rFonts w:cs="Arial"/>
                <w:b/>
                <w:sz w:val="22"/>
              </w:rPr>
            </w:pPr>
          </w:p>
        </w:tc>
      </w:tr>
      <w:tr w:rsidR="00E95946" w:rsidRPr="00E95946" w14:paraId="35FCABD0" w14:textId="77777777" w:rsidTr="00E95946">
        <w:tc>
          <w:tcPr>
            <w:tcW w:w="2500" w:type="pct"/>
            <w:shd w:val="clear" w:color="auto" w:fill="auto"/>
          </w:tcPr>
          <w:p w14:paraId="774BB9C9" w14:textId="77777777" w:rsidR="00E95946" w:rsidRPr="00E95946" w:rsidRDefault="00E95946" w:rsidP="00477BF7">
            <w:pPr>
              <w:outlineLvl w:val="0"/>
              <w:rPr>
                <w:rFonts w:cs="Arial"/>
                <w:b/>
                <w:sz w:val="22"/>
              </w:rPr>
            </w:pPr>
          </w:p>
          <w:p w14:paraId="2F235353" w14:textId="77777777" w:rsidR="00E95946" w:rsidRPr="00E95946" w:rsidRDefault="00E95946" w:rsidP="00477BF7">
            <w:pPr>
              <w:outlineLvl w:val="0"/>
              <w:rPr>
                <w:rFonts w:cs="Arial"/>
                <w:b/>
                <w:sz w:val="22"/>
              </w:rPr>
            </w:pPr>
          </w:p>
        </w:tc>
        <w:tc>
          <w:tcPr>
            <w:tcW w:w="2500" w:type="pct"/>
            <w:shd w:val="clear" w:color="auto" w:fill="auto"/>
          </w:tcPr>
          <w:p w14:paraId="79406201" w14:textId="77777777" w:rsidR="00E95946" w:rsidRPr="00E95946" w:rsidRDefault="00E95946" w:rsidP="00477BF7">
            <w:pPr>
              <w:outlineLvl w:val="0"/>
              <w:rPr>
                <w:rFonts w:cs="Arial"/>
                <w:b/>
                <w:sz w:val="22"/>
              </w:rPr>
            </w:pPr>
          </w:p>
        </w:tc>
      </w:tr>
      <w:tr w:rsidR="00E95946" w:rsidRPr="00E95946" w14:paraId="32577346" w14:textId="77777777" w:rsidTr="00E95946">
        <w:tc>
          <w:tcPr>
            <w:tcW w:w="2500" w:type="pct"/>
            <w:shd w:val="clear" w:color="auto" w:fill="auto"/>
          </w:tcPr>
          <w:p w14:paraId="39581052" w14:textId="77777777" w:rsidR="00E95946" w:rsidRPr="00E95946" w:rsidRDefault="00E95946" w:rsidP="00477BF7">
            <w:pPr>
              <w:outlineLvl w:val="0"/>
              <w:rPr>
                <w:rFonts w:cs="Arial"/>
                <w:b/>
                <w:sz w:val="22"/>
              </w:rPr>
            </w:pPr>
          </w:p>
          <w:p w14:paraId="0276F7C1" w14:textId="77777777" w:rsidR="00E95946" w:rsidRPr="00E95946" w:rsidRDefault="00E95946" w:rsidP="00477BF7">
            <w:pPr>
              <w:outlineLvl w:val="0"/>
              <w:rPr>
                <w:rFonts w:cs="Arial"/>
                <w:b/>
                <w:sz w:val="22"/>
              </w:rPr>
            </w:pPr>
          </w:p>
        </w:tc>
        <w:tc>
          <w:tcPr>
            <w:tcW w:w="2500" w:type="pct"/>
            <w:shd w:val="clear" w:color="auto" w:fill="auto"/>
          </w:tcPr>
          <w:p w14:paraId="290B520D" w14:textId="77777777" w:rsidR="00E95946" w:rsidRPr="00E95946" w:rsidRDefault="00E95946" w:rsidP="00477BF7">
            <w:pPr>
              <w:outlineLvl w:val="0"/>
              <w:rPr>
                <w:rFonts w:cs="Arial"/>
                <w:b/>
                <w:sz w:val="22"/>
              </w:rPr>
            </w:pPr>
          </w:p>
        </w:tc>
      </w:tr>
      <w:tr w:rsidR="00E95946" w:rsidRPr="00E95946" w14:paraId="540219B6" w14:textId="77777777" w:rsidTr="00E95946">
        <w:tc>
          <w:tcPr>
            <w:tcW w:w="2500" w:type="pct"/>
            <w:shd w:val="clear" w:color="auto" w:fill="auto"/>
          </w:tcPr>
          <w:p w14:paraId="5FEE17E6" w14:textId="77777777" w:rsidR="00E95946" w:rsidRPr="00E95946" w:rsidRDefault="00E95946" w:rsidP="00477BF7">
            <w:pPr>
              <w:outlineLvl w:val="0"/>
              <w:rPr>
                <w:rFonts w:cs="Arial"/>
                <w:b/>
                <w:sz w:val="22"/>
              </w:rPr>
            </w:pPr>
          </w:p>
          <w:p w14:paraId="4C17B9BB" w14:textId="77777777" w:rsidR="00E95946" w:rsidRPr="00E95946" w:rsidRDefault="00E95946" w:rsidP="00477BF7">
            <w:pPr>
              <w:outlineLvl w:val="0"/>
              <w:rPr>
                <w:rFonts w:cs="Arial"/>
                <w:b/>
                <w:sz w:val="22"/>
              </w:rPr>
            </w:pPr>
          </w:p>
        </w:tc>
        <w:tc>
          <w:tcPr>
            <w:tcW w:w="2500" w:type="pct"/>
            <w:shd w:val="clear" w:color="auto" w:fill="auto"/>
          </w:tcPr>
          <w:p w14:paraId="453D1958" w14:textId="77777777" w:rsidR="00E95946" w:rsidRPr="00E95946" w:rsidRDefault="00E95946" w:rsidP="00477BF7">
            <w:pPr>
              <w:outlineLvl w:val="0"/>
              <w:rPr>
                <w:rFonts w:cs="Arial"/>
                <w:b/>
                <w:sz w:val="22"/>
              </w:rPr>
            </w:pPr>
          </w:p>
        </w:tc>
      </w:tr>
    </w:tbl>
    <w:p w14:paraId="5A0496EA" w14:textId="77777777" w:rsidR="00E95946" w:rsidRPr="00E95946" w:rsidRDefault="00E95946" w:rsidP="00E95946">
      <w:pPr>
        <w:outlineLvl w:val="0"/>
        <w:rPr>
          <w:rFonts w:cs="Arial"/>
          <w:b/>
          <w:sz w:val="22"/>
        </w:rPr>
      </w:pPr>
    </w:p>
    <w:p w14:paraId="5AA13FEE" w14:textId="043756AB" w:rsidR="00E95946" w:rsidRPr="00E95946" w:rsidRDefault="00E95946" w:rsidP="00E95946">
      <w:pPr>
        <w:outlineLvl w:val="0"/>
        <w:rPr>
          <w:rFonts w:cs="Arial"/>
          <w:b/>
          <w:sz w:val="22"/>
        </w:rPr>
      </w:pPr>
      <w:r w:rsidRPr="00E95946">
        <w:rPr>
          <w:rFonts w:cs="Arial"/>
          <w:b/>
          <w:sz w:val="22"/>
        </w:rPr>
        <w:t>Medications – please write below or attach current list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1542"/>
        <w:gridCol w:w="1704"/>
        <w:gridCol w:w="1542"/>
        <w:gridCol w:w="1705"/>
        <w:gridCol w:w="1542"/>
      </w:tblGrid>
      <w:tr w:rsidR="00E95946" w:rsidRPr="00E95946" w14:paraId="45FC4379" w14:textId="77777777" w:rsidTr="00E95946">
        <w:tc>
          <w:tcPr>
            <w:tcW w:w="1704" w:type="dxa"/>
            <w:shd w:val="clear" w:color="auto" w:fill="D9D9D9"/>
          </w:tcPr>
          <w:p w14:paraId="64C122E4" w14:textId="77777777" w:rsidR="00E95946" w:rsidRPr="00E95946" w:rsidRDefault="00E95946" w:rsidP="00477BF7">
            <w:pPr>
              <w:outlineLvl w:val="0"/>
              <w:rPr>
                <w:rFonts w:cs="Arial"/>
                <w:b/>
                <w:color w:val="000000"/>
                <w:sz w:val="22"/>
              </w:rPr>
            </w:pPr>
            <w:r w:rsidRPr="00E95946">
              <w:rPr>
                <w:rFonts w:cs="Arial"/>
                <w:b/>
                <w:color w:val="000000"/>
                <w:sz w:val="22"/>
              </w:rPr>
              <w:t>Medication</w:t>
            </w:r>
          </w:p>
        </w:tc>
        <w:tc>
          <w:tcPr>
            <w:tcW w:w="1542" w:type="dxa"/>
            <w:shd w:val="clear" w:color="auto" w:fill="D9D9D9"/>
          </w:tcPr>
          <w:p w14:paraId="6064803C" w14:textId="77777777" w:rsidR="00E95946" w:rsidRPr="00E95946" w:rsidRDefault="00E95946" w:rsidP="00477BF7">
            <w:pPr>
              <w:outlineLvl w:val="0"/>
              <w:rPr>
                <w:rFonts w:cs="Arial"/>
                <w:b/>
                <w:color w:val="000000"/>
                <w:sz w:val="22"/>
              </w:rPr>
            </w:pPr>
            <w:r w:rsidRPr="00E95946">
              <w:rPr>
                <w:rFonts w:cs="Arial"/>
                <w:b/>
                <w:color w:val="000000"/>
                <w:sz w:val="22"/>
              </w:rPr>
              <w:t>Dose</w:t>
            </w:r>
          </w:p>
        </w:tc>
        <w:tc>
          <w:tcPr>
            <w:tcW w:w="1704" w:type="dxa"/>
            <w:shd w:val="clear" w:color="auto" w:fill="D9D9D9"/>
          </w:tcPr>
          <w:p w14:paraId="0A985DDC" w14:textId="77777777" w:rsidR="00E95946" w:rsidRPr="00E95946" w:rsidRDefault="00E95946" w:rsidP="00477BF7">
            <w:pPr>
              <w:outlineLvl w:val="0"/>
              <w:rPr>
                <w:rFonts w:cs="Arial"/>
                <w:b/>
                <w:color w:val="000000"/>
                <w:sz w:val="22"/>
              </w:rPr>
            </w:pPr>
            <w:r w:rsidRPr="00E95946">
              <w:rPr>
                <w:rFonts w:cs="Arial"/>
                <w:b/>
                <w:color w:val="000000"/>
                <w:sz w:val="22"/>
              </w:rPr>
              <w:t>Medication</w:t>
            </w:r>
          </w:p>
        </w:tc>
        <w:tc>
          <w:tcPr>
            <w:tcW w:w="1542" w:type="dxa"/>
            <w:shd w:val="clear" w:color="auto" w:fill="D9D9D9"/>
          </w:tcPr>
          <w:p w14:paraId="12556F28" w14:textId="77777777" w:rsidR="00E95946" w:rsidRPr="00E95946" w:rsidRDefault="00E95946" w:rsidP="00477BF7">
            <w:pPr>
              <w:outlineLvl w:val="0"/>
              <w:rPr>
                <w:rFonts w:cs="Arial"/>
                <w:b/>
                <w:color w:val="000000"/>
                <w:sz w:val="22"/>
              </w:rPr>
            </w:pPr>
            <w:r w:rsidRPr="00E95946">
              <w:rPr>
                <w:rFonts w:cs="Arial"/>
                <w:b/>
                <w:color w:val="000000"/>
                <w:sz w:val="22"/>
              </w:rPr>
              <w:t>Dose</w:t>
            </w:r>
          </w:p>
        </w:tc>
        <w:tc>
          <w:tcPr>
            <w:tcW w:w="1705" w:type="dxa"/>
            <w:shd w:val="clear" w:color="auto" w:fill="D9D9D9"/>
          </w:tcPr>
          <w:p w14:paraId="729607C7" w14:textId="77777777" w:rsidR="00E95946" w:rsidRPr="00E95946" w:rsidRDefault="00E95946" w:rsidP="00477BF7">
            <w:pPr>
              <w:outlineLvl w:val="0"/>
              <w:rPr>
                <w:rFonts w:cs="Arial"/>
                <w:b/>
                <w:color w:val="000000"/>
                <w:sz w:val="22"/>
              </w:rPr>
            </w:pPr>
            <w:r w:rsidRPr="00E95946">
              <w:rPr>
                <w:rFonts w:cs="Arial"/>
                <w:b/>
                <w:color w:val="000000"/>
                <w:sz w:val="22"/>
              </w:rPr>
              <w:t>Medication</w:t>
            </w:r>
          </w:p>
        </w:tc>
        <w:tc>
          <w:tcPr>
            <w:tcW w:w="1542" w:type="dxa"/>
            <w:shd w:val="clear" w:color="auto" w:fill="D9D9D9"/>
          </w:tcPr>
          <w:p w14:paraId="00B54A9E" w14:textId="77777777" w:rsidR="00E95946" w:rsidRPr="00E95946" w:rsidRDefault="00E95946" w:rsidP="00477BF7">
            <w:pPr>
              <w:outlineLvl w:val="0"/>
              <w:rPr>
                <w:rFonts w:cs="Arial"/>
                <w:b/>
                <w:color w:val="000000"/>
                <w:sz w:val="22"/>
              </w:rPr>
            </w:pPr>
            <w:r w:rsidRPr="00E95946">
              <w:rPr>
                <w:rFonts w:cs="Arial"/>
                <w:b/>
                <w:color w:val="000000"/>
                <w:sz w:val="22"/>
              </w:rPr>
              <w:t>Dose</w:t>
            </w:r>
          </w:p>
        </w:tc>
      </w:tr>
      <w:tr w:rsidR="00E95946" w:rsidRPr="00E95946" w14:paraId="6E9454E2" w14:textId="77777777" w:rsidTr="00E95946">
        <w:trPr>
          <w:trHeight w:val="564"/>
        </w:trPr>
        <w:tc>
          <w:tcPr>
            <w:tcW w:w="1704" w:type="dxa"/>
            <w:shd w:val="clear" w:color="auto" w:fill="auto"/>
          </w:tcPr>
          <w:p w14:paraId="79B55C03" w14:textId="77777777" w:rsidR="00E95946" w:rsidRPr="00E95946" w:rsidRDefault="00E95946" w:rsidP="00477BF7">
            <w:pPr>
              <w:outlineLvl w:val="0"/>
              <w:rPr>
                <w:rFonts w:cs="Arial"/>
                <w:b/>
                <w:sz w:val="22"/>
              </w:rPr>
            </w:pPr>
          </w:p>
        </w:tc>
        <w:tc>
          <w:tcPr>
            <w:tcW w:w="1542" w:type="dxa"/>
            <w:shd w:val="clear" w:color="auto" w:fill="auto"/>
          </w:tcPr>
          <w:p w14:paraId="3D97C957" w14:textId="77777777" w:rsidR="00E95946" w:rsidRPr="00E95946" w:rsidRDefault="00E95946" w:rsidP="00477BF7">
            <w:pPr>
              <w:outlineLvl w:val="0"/>
              <w:rPr>
                <w:rFonts w:cs="Arial"/>
                <w:b/>
                <w:sz w:val="22"/>
              </w:rPr>
            </w:pPr>
          </w:p>
        </w:tc>
        <w:tc>
          <w:tcPr>
            <w:tcW w:w="1704" w:type="dxa"/>
            <w:shd w:val="clear" w:color="auto" w:fill="auto"/>
          </w:tcPr>
          <w:p w14:paraId="0313D7F7" w14:textId="77777777" w:rsidR="00E95946" w:rsidRPr="00E95946" w:rsidRDefault="00E95946" w:rsidP="00477BF7">
            <w:pPr>
              <w:outlineLvl w:val="0"/>
              <w:rPr>
                <w:rFonts w:cs="Arial"/>
                <w:b/>
                <w:sz w:val="22"/>
              </w:rPr>
            </w:pPr>
          </w:p>
        </w:tc>
        <w:tc>
          <w:tcPr>
            <w:tcW w:w="1542" w:type="dxa"/>
            <w:shd w:val="clear" w:color="auto" w:fill="auto"/>
          </w:tcPr>
          <w:p w14:paraId="2B50CB8A" w14:textId="77777777" w:rsidR="00E95946" w:rsidRPr="00E95946" w:rsidRDefault="00E95946" w:rsidP="00477BF7">
            <w:pPr>
              <w:outlineLvl w:val="0"/>
              <w:rPr>
                <w:rFonts w:cs="Arial"/>
                <w:b/>
                <w:sz w:val="22"/>
              </w:rPr>
            </w:pPr>
          </w:p>
        </w:tc>
        <w:tc>
          <w:tcPr>
            <w:tcW w:w="1705" w:type="dxa"/>
            <w:shd w:val="clear" w:color="auto" w:fill="auto"/>
          </w:tcPr>
          <w:p w14:paraId="559D3870" w14:textId="77777777" w:rsidR="00E95946" w:rsidRPr="00E95946" w:rsidRDefault="00E95946" w:rsidP="00477BF7">
            <w:pPr>
              <w:outlineLvl w:val="0"/>
              <w:rPr>
                <w:rFonts w:cs="Arial"/>
                <w:b/>
                <w:sz w:val="22"/>
              </w:rPr>
            </w:pPr>
          </w:p>
        </w:tc>
        <w:tc>
          <w:tcPr>
            <w:tcW w:w="1542" w:type="dxa"/>
            <w:shd w:val="clear" w:color="auto" w:fill="auto"/>
          </w:tcPr>
          <w:p w14:paraId="0B8B0039" w14:textId="77777777" w:rsidR="00E95946" w:rsidRPr="00E95946" w:rsidRDefault="00E95946" w:rsidP="00477BF7">
            <w:pPr>
              <w:outlineLvl w:val="0"/>
              <w:rPr>
                <w:rFonts w:cs="Arial"/>
                <w:b/>
                <w:sz w:val="22"/>
              </w:rPr>
            </w:pPr>
          </w:p>
        </w:tc>
      </w:tr>
      <w:tr w:rsidR="00E95946" w:rsidRPr="00E95946" w14:paraId="69BDB6DE" w14:textId="77777777" w:rsidTr="00E95946">
        <w:trPr>
          <w:trHeight w:val="556"/>
        </w:trPr>
        <w:tc>
          <w:tcPr>
            <w:tcW w:w="1704" w:type="dxa"/>
            <w:shd w:val="clear" w:color="auto" w:fill="auto"/>
          </w:tcPr>
          <w:p w14:paraId="4B895B8F" w14:textId="77777777" w:rsidR="00E95946" w:rsidRPr="00E95946" w:rsidRDefault="00E95946" w:rsidP="00477BF7">
            <w:pPr>
              <w:outlineLvl w:val="0"/>
              <w:rPr>
                <w:rFonts w:cs="Arial"/>
                <w:b/>
                <w:sz w:val="22"/>
              </w:rPr>
            </w:pPr>
          </w:p>
        </w:tc>
        <w:tc>
          <w:tcPr>
            <w:tcW w:w="1542" w:type="dxa"/>
            <w:shd w:val="clear" w:color="auto" w:fill="auto"/>
          </w:tcPr>
          <w:p w14:paraId="6F8A67B8" w14:textId="77777777" w:rsidR="00E95946" w:rsidRPr="00E95946" w:rsidRDefault="00E95946" w:rsidP="00477BF7">
            <w:pPr>
              <w:outlineLvl w:val="0"/>
              <w:rPr>
                <w:rFonts w:cs="Arial"/>
                <w:b/>
                <w:sz w:val="22"/>
              </w:rPr>
            </w:pPr>
          </w:p>
        </w:tc>
        <w:tc>
          <w:tcPr>
            <w:tcW w:w="1704" w:type="dxa"/>
            <w:shd w:val="clear" w:color="auto" w:fill="auto"/>
          </w:tcPr>
          <w:p w14:paraId="2BB9F7D4" w14:textId="77777777" w:rsidR="00E95946" w:rsidRPr="00E95946" w:rsidRDefault="00E95946" w:rsidP="00477BF7">
            <w:pPr>
              <w:outlineLvl w:val="0"/>
              <w:rPr>
                <w:rFonts w:cs="Arial"/>
                <w:b/>
                <w:sz w:val="22"/>
              </w:rPr>
            </w:pPr>
          </w:p>
        </w:tc>
        <w:tc>
          <w:tcPr>
            <w:tcW w:w="1542" w:type="dxa"/>
            <w:shd w:val="clear" w:color="auto" w:fill="auto"/>
          </w:tcPr>
          <w:p w14:paraId="18654EC5" w14:textId="77777777" w:rsidR="00E95946" w:rsidRPr="00E95946" w:rsidRDefault="00E95946" w:rsidP="00477BF7">
            <w:pPr>
              <w:outlineLvl w:val="0"/>
              <w:rPr>
                <w:rFonts w:cs="Arial"/>
                <w:b/>
                <w:sz w:val="22"/>
              </w:rPr>
            </w:pPr>
          </w:p>
        </w:tc>
        <w:tc>
          <w:tcPr>
            <w:tcW w:w="1705" w:type="dxa"/>
            <w:shd w:val="clear" w:color="auto" w:fill="auto"/>
          </w:tcPr>
          <w:p w14:paraId="018B8B60" w14:textId="77777777" w:rsidR="00E95946" w:rsidRPr="00E95946" w:rsidRDefault="00E95946" w:rsidP="00477BF7">
            <w:pPr>
              <w:outlineLvl w:val="0"/>
              <w:rPr>
                <w:rFonts w:cs="Arial"/>
                <w:b/>
                <w:sz w:val="22"/>
              </w:rPr>
            </w:pPr>
          </w:p>
        </w:tc>
        <w:tc>
          <w:tcPr>
            <w:tcW w:w="1542" w:type="dxa"/>
            <w:shd w:val="clear" w:color="auto" w:fill="auto"/>
          </w:tcPr>
          <w:p w14:paraId="616E9101" w14:textId="77777777" w:rsidR="00E95946" w:rsidRPr="00E95946" w:rsidRDefault="00E95946" w:rsidP="00477BF7">
            <w:pPr>
              <w:outlineLvl w:val="0"/>
              <w:rPr>
                <w:rFonts w:cs="Arial"/>
                <w:b/>
                <w:sz w:val="22"/>
              </w:rPr>
            </w:pPr>
          </w:p>
        </w:tc>
      </w:tr>
      <w:tr w:rsidR="00E95946" w:rsidRPr="00E95946" w14:paraId="5F3F6975" w14:textId="77777777" w:rsidTr="00E95946">
        <w:trPr>
          <w:trHeight w:val="561"/>
        </w:trPr>
        <w:tc>
          <w:tcPr>
            <w:tcW w:w="1704" w:type="dxa"/>
            <w:shd w:val="clear" w:color="auto" w:fill="auto"/>
          </w:tcPr>
          <w:p w14:paraId="2E1D5058" w14:textId="77777777" w:rsidR="00E95946" w:rsidRPr="00E95946" w:rsidRDefault="00E95946" w:rsidP="00477BF7">
            <w:pPr>
              <w:outlineLvl w:val="0"/>
              <w:rPr>
                <w:rFonts w:cs="Arial"/>
                <w:b/>
                <w:sz w:val="22"/>
              </w:rPr>
            </w:pPr>
          </w:p>
        </w:tc>
        <w:tc>
          <w:tcPr>
            <w:tcW w:w="1542" w:type="dxa"/>
            <w:shd w:val="clear" w:color="auto" w:fill="auto"/>
          </w:tcPr>
          <w:p w14:paraId="35A016D0" w14:textId="77777777" w:rsidR="00E95946" w:rsidRPr="00E95946" w:rsidRDefault="00E95946" w:rsidP="00477BF7">
            <w:pPr>
              <w:outlineLvl w:val="0"/>
              <w:rPr>
                <w:rFonts w:cs="Arial"/>
                <w:b/>
                <w:sz w:val="22"/>
              </w:rPr>
            </w:pPr>
          </w:p>
        </w:tc>
        <w:tc>
          <w:tcPr>
            <w:tcW w:w="1704" w:type="dxa"/>
            <w:shd w:val="clear" w:color="auto" w:fill="auto"/>
          </w:tcPr>
          <w:p w14:paraId="5997F10B" w14:textId="77777777" w:rsidR="00E95946" w:rsidRPr="00E95946" w:rsidRDefault="00E95946" w:rsidP="00477BF7">
            <w:pPr>
              <w:outlineLvl w:val="0"/>
              <w:rPr>
                <w:rFonts w:cs="Arial"/>
                <w:b/>
                <w:sz w:val="22"/>
              </w:rPr>
            </w:pPr>
          </w:p>
        </w:tc>
        <w:tc>
          <w:tcPr>
            <w:tcW w:w="1542" w:type="dxa"/>
            <w:shd w:val="clear" w:color="auto" w:fill="auto"/>
          </w:tcPr>
          <w:p w14:paraId="350717C7" w14:textId="77777777" w:rsidR="00E95946" w:rsidRPr="00E95946" w:rsidRDefault="00E95946" w:rsidP="00477BF7">
            <w:pPr>
              <w:outlineLvl w:val="0"/>
              <w:rPr>
                <w:rFonts w:cs="Arial"/>
                <w:b/>
                <w:sz w:val="22"/>
              </w:rPr>
            </w:pPr>
          </w:p>
        </w:tc>
        <w:tc>
          <w:tcPr>
            <w:tcW w:w="1705" w:type="dxa"/>
            <w:shd w:val="clear" w:color="auto" w:fill="auto"/>
          </w:tcPr>
          <w:p w14:paraId="6C27EC88" w14:textId="77777777" w:rsidR="00E95946" w:rsidRPr="00E95946" w:rsidRDefault="00E95946" w:rsidP="00477BF7">
            <w:pPr>
              <w:outlineLvl w:val="0"/>
              <w:rPr>
                <w:rFonts w:cs="Arial"/>
                <w:b/>
                <w:sz w:val="22"/>
              </w:rPr>
            </w:pPr>
          </w:p>
        </w:tc>
        <w:tc>
          <w:tcPr>
            <w:tcW w:w="1542" w:type="dxa"/>
            <w:shd w:val="clear" w:color="auto" w:fill="auto"/>
          </w:tcPr>
          <w:p w14:paraId="52AA02EF" w14:textId="77777777" w:rsidR="00E95946" w:rsidRPr="00E95946" w:rsidRDefault="00E95946" w:rsidP="00477BF7">
            <w:pPr>
              <w:outlineLvl w:val="0"/>
              <w:rPr>
                <w:rFonts w:cs="Arial"/>
                <w:b/>
                <w:sz w:val="22"/>
              </w:rPr>
            </w:pPr>
          </w:p>
        </w:tc>
      </w:tr>
      <w:tr w:rsidR="00E95946" w:rsidRPr="00E95946" w14:paraId="7B658A51" w14:textId="77777777" w:rsidTr="00E95946">
        <w:trPr>
          <w:trHeight w:val="561"/>
        </w:trPr>
        <w:tc>
          <w:tcPr>
            <w:tcW w:w="1704" w:type="dxa"/>
            <w:shd w:val="clear" w:color="auto" w:fill="auto"/>
          </w:tcPr>
          <w:p w14:paraId="1EBD9728" w14:textId="77777777" w:rsidR="00E95946" w:rsidRPr="00E95946" w:rsidRDefault="00E95946" w:rsidP="00477BF7">
            <w:pPr>
              <w:outlineLvl w:val="0"/>
              <w:rPr>
                <w:rFonts w:cs="Arial"/>
                <w:b/>
                <w:sz w:val="22"/>
              </w:rPr>
            </w:pPr>
          </w:p>
        </w:tc>
        <w:tc>
          <w:tcPr>
            <w:tcW w:w="1542" w:type="dxa"/>
            <w:shd w:val="clear" w:color="auto" w:fill="auto"/>
          </w:tcPr>
          <w:p w14:paraId="6A5C915A" w14:textId="77777777" w:rsidR="00E95946" w:rsidRPr="00E95946" w:rsidRDefault="00E95946" w:rsidP="00477BF7">
            <w:pPr>
              <w:outlineLvl w:val="0"/>
              <w:rPr>
                <w:rFonts w:cs="Arial"/>
                <w:b/>
                <w:sz w:val="22"/>
              </w:rPr>
            </w:pPr>
          </w:p>
        </w:tc>
        <w:tc>
          <w:tcPr>
            <w:tcW w:w="1704" w:type="dxa"/>
            <w:shd w:val="clear" w:color="auto" w:fill="auto"/>
          </w:tcPr>
          <w:p w14:paraId="7C410FE5" w14:textId="77777777" w:rsidR="00E95946" w:rsidRPr="00E95946" w:rsidRDefault="00E95946" w:rsidP="00477BF7">
            <w:pPr>
              <w:outlineLvl w:val="0"/>
              <w:rPr>
                <w:rFonts w:cs="Arial"/>
                <w:b/>
                <w:sz w:val="22"/>
              </w:rPr>
            </w:pPr>
          </w:p>
        </w:tc>
        <w:tc>
          <w:tcPr>
            <w:tcW w:w="1542" w:type="dxa"/>
            <w:shd w:val="clear" w:color="auto" w:fill="auto"/>
          </w:tcPr>
          <w:p w14:paraId="670BBB1A" w14:textId="77777777" w:rsidR="00E95946" w:rsidRPr="00E95946" w:rsidRDefault="00E95946" w:rsidP="00477BF7">
            <w:pPr>
              <w:outlineLvl w:val="0"/>
              <w:rPr>
                <w:rFonts w:cs="Arial"/>
                <w:b/>
                <w:sz w:val="22"/>
              </w:rPr>
            </w:pPr>
          </w:p>
        </w:tc>
        <w:tc>
          <w:tcPr>
            <w:tcW w:w="1705" w:type="dxa"/>
            <w:shd w:val="clear" w:color="auto" w:fill="auto"/>
          </w:tcPr>
          <w:p w14:paraId="4815B879" w14:textId="77777777" w:rsidR="00E95946" w:rsidRPr="00E95946" w:rsidRDefault="00E95946" w:rsidP="00477BF7">
            <w:pPr>
              <w:outlineLvl w:val="0"/>
              <w:rPr>
                <w:rFonts w:cs="Arial"/>
                <w:b/>
                <w:sz w:val="22"/>
              </w:rPr>
            </w:pPr>
          </w:p>
        </w:tc>
        <w:tc>
          <w:tcPr>
            <w:tcW w:w="1542" w:type="dxa"/>
            <w:shd w:val="clear" w:color="auto" w:fill="auto"/>
          </w:tcPr>
          <w:p w14:paraId="0452E69B" w14:textId="77777777" w:rsidR="00E95946" w:rsidRPr="00E95946" w:rsidRDefault="00E95946" w:rsidP="00477BF7">
            <w:pPr>
              <w:outlineLvl w:val="0"/>
              <w:rPr>
                <w:rFonts w:cs="Arial"/>
                <w:b/>
                <w:sz w:val="22"/>
              </w:rPr>
            </w:pPr>
          </w:p>
        </w:tc>
      </w:tr>
    </w:tbl>
    <w:p w14:paraId="0178469B" w14:textId="77777777" w:rsidR="00E95946" w:rsidRPr="00E95946" w:rsidRDefault="00E95946" w:rsidP="00E95946">
      <w:pPr>
        <w:outlineLvl w:val="0"/>
        <w:rPr>
          <w:rFonts w:cs="Arial"/>
          <w:b/>
          <w:sz w:val="22"/>
        </w:rPr>
      </w:pPr>
    </w:p>
    <w:p w14:paraId="7E39617A" w14:textId="77777777" w:rsidR="00E95946" w:rsidRPr="00E95946" w:rsidRDefault="00E95946" w:rsidP="00E95946">
      <w:pPr>
        <w:outlineLvl w:val="0"/>
        <w:rPr>
          <w:rFonts w:cs="Arial"/>
          <w:b/>
          <w:sz w:val="22"/>
        </w:rPr>
      </w:pPr>
    </w:p>
    <w:p w14:paraId="644D1710" w14:textId="77777777" w:rsidR="00E95946" w:rsidRDefault="00E95946" w:rsidP="00E95946">
      <w:pPr>
        <w:outlineLvl w:val="0"/>
        <w:rPr>
          <w:rFonts w:cs="Arial"/>
          <w:b/>
          <w:sz w:val="22"/>
        </w:rPr>
      </w:pPr>
    </w:p>
    <w:p w14:paraId="7A5D75DC" w14:textId="6A43C03A" w:rsidR="00E95946" w:rsidRPr="00E95946" w:rsidRDefault="00E95946" w:rsidP="00E95946">
      <w:pPr>
        <w:outlineLvl w:val="0"/>
        <w:rPr>
          <w:rFonts w:cs="Arial"/>
          <w:b/>
          <w:sz w:val="22"/>
        </w:rPr>
      </w:pPr>
      <w:r w:rsidRPr="00E95946">
        <w:rPr>
          <w:rFonts w:cs="Arial"/>
          <w:b/>
          <w:sz w:val="22"/>
        </w:rPr>
        <w:t>Part 2b: Investigations/Blood Test Results</w:t>
      </w:r>
      <w:r w:rsidR="00171ADB">
        <w:rPr>
          <w:rFonts w:cs="Arial"/>
          <w:b/>
          <w:sz w:val="22"/>
        </w:rPr>
        <w:t xml:space="preserve"> (taken within the last 12 months)</w:t>
      </w:r>
    </w:p>
    <w:p w14:paraId="2C0E8A19" w14:textId="77777777" w:rsidR="00E95946" w:rsidRPr="00E95946" w:rsidRDefault="00E95946" w:rsidP="00E95946">
      <w:pPr>
        <w:rPr>
          <w:rFonts w:cs="Arial"/>
          <w:b/>
          <w:sz w:val="22"/>
        </w:rPr>
      </w:pPr>
      <w:r w:rsidRPr="00E95946">
        <w:rPr>
          <w:rFonts w:cs="Arial"/>
          <w:b/>
          <w:sz w:val="22"/>
        </w:rPr>
        <w:t>The following blood test results should be attached to the referral (Profile on ICE):</w:t>
      </w:r>
    </w:p>
    <w:p w14:paraId="44D49FF2" w14:textId="77777777" w:rsidR="00E95946" w:rsidRPr="00E95946" w:rsidRDefault="00E95946" w:rsidP="00E95946">
      <w:pPr>
        <w:rPr>
          <w:rFonts w:cs="Arial"/>
          <w:b/>
          <w:sz w:val="22"/>
        </w:rPr>
      </w:pPr>
    </w:p>
    <w:p w14:paraId="2C08EFF7" w14:textId="77777777" w:rsidR="00E95946" w:rsidRPr="00E95946" w:rsidRDefault="00E95946" w:rsidP="00E95946">
      <w:pPr>
        <w:rPr>
          <w:rFonts w:cs="Arial"/>
          <w:b/>
          <w:sz w:val="22"/>
        </w:rPr>
      </w:pPr>
      <w:r w:rsidRPr="00E95946">
        <w:rPr>
          <w:rFonts w:cs="Arial"/>
          <w:b/>
          <w:sz w:val="22"/>
        </w:rPr>
        <w:t>Full Blood Count</w:t>
      </w:r>
      <w:r w:rsidRPr="00E95946">
        <w:rPr>
          <w:rFonts w:cs="Arial"/>
          <w:b/>
          <w:sz w:val="22"/>
        </w:rPr>
        <w:tab/>
      </w:r>
      <w:r w:rsidRPr="00E95946">
        <w:rPr>
          <w:rFonts w:cs="Arial"/>
          <w:b/>
          <w:sz w:val="22"/>
        </w:rPr>
        <w:tab/>
      </w:r>
      <w:r w:rsidRPr="00E95946">
        <w:rPr>
          <w:rFonts w:cs="Arial"/>
          <w:b/>
          <w:sz w:val="22"/>
        </w:rPr>
        <w:tab/>
      </w:r>
      <w:r w:rsidRPr="00E95946">
        <w:rPr>
          <w:rFonts w:cs="Arial"/>
          <w:b/>
          <w:sz w:val="22"/>
        </w:rPr>
        <w:tab/>
        <w:t>B12 and Folate</w:t>
      </w:r>
    </w:p>
    <w:p w14:paraId="6DEAA388" w14:textId="77777777" w:rsidR="00E95946" w:rsidRPr="00E95946" w:rsidRDefault="00E95946" w:rsidP="00E95946">
      <w:pPr>
        <w:rPr>
          <w:rFonts w:cs="Arial"/>
          <w:b/>
          <w:sz w:val="22"/>
        </w:rPr>
      </w:pPr>
      <w:r w:rsidRPr="00E95946">
        <w:rPr>
          <w:rFonts w:cs="Arial"/>
          <w:b/>
          <w:sz w:val="22"/>
        </w:rPr>
        <w:t>Urea and Electrolytes</w:t>
      </w:r>
      <w:r w:rsidRPr="00E95946">
        <w:rPr>
          <w:rFonts w:cs="Arial"/>
          <w:b/>
          <w:sz w:val="22"/>
        </w:rPr>
        <w:tab/>
      </w:r>
      <w:r w:rsidRPr="00E95946">
        <w:rPr>
          <w:rFonts w:cs="Arial"/>
          <w:b/>
          <w:sz w:val="22"/>
        </w:rPr>
        <w:tab/>
      </w:r>
      <w:r w:rsidRPr="00E95946">
        <w:rPr>
          <w:rFonts w:cs="Arial"/>
          <w:b/>
          <w:sz w:val="22"/>
        </w:rPr>
        <w:tab/>
        <w:t>Thyroid Function Tests (TSH)</w:t>
      </w:r>
    </w:p>
    <w:p w14:paraId="5D907936" w14:textId="77777777" w:rsidR="00E95946" w:rsidRPr="00E95946" w:rsidRDefault="00E95946" w:rsidP="00E95946">
      <w:pPr>
        <w:rPr>
          <w:rFonts w:cs="Arial"/>
          <w:b/>
          <w:sz w:val="22"/>
        </w:rPr>
      </w:pPr>
      <w:r w:rsidRPr="00E95946">
        <w:rPr>
          <w:rFonts w:cs="Arial"/>
          <w:b/>
          <w:sz w:val="22"/>
        </w:rPr>
        <w:t>Liver Function Tests and FIB-4</w:t>
      </w:r>
      <w:r w:rsidRPr="00E95946">
        <w:rPr>
          <w:rFonts w:cs="Arial"/>
          <w:b/>
          <w:sz w:val="22"/>
        </w:rPr>
        <w:tab/>
      </w:r>
      <w:r w:rsidRPr="00E95946">
        <w:rPr>
          <w:rFonts w:cs="Arial"/>
          <w:b/>
          <w:sz w:val="22"/>
        </w:rPr>
        <w:tab/>
        <w:t>Fasting Lipid Profile</w:t>
      </w:r>
    </w:p>
    <w:p w14:paraId="0A870089" w14:textId="6661301A" w:rsidR="00E95946" w:rsidRPr="00E95946" w:rsidRDefault="00E95946" w:rsidP="00E95946">
      <w:pPr>
        <w:rPr>
          <w:rFonts w:cs="Arial"/>
          <w:b/>
          <w:sz w:val="22"/>
        </w:rPr>
      </w:pPr>
      <w:r w:rsidRPr="00E95946">
        <w:rPr>
          <w:rFonts w:cs="Arial"/>
          <w:b/>
          <w:sz w:val="22"/>
        </w:rPr>
        <w:t>Calcium and Vitamin D</w:t>
      </w:r>
      <w:r w:rsidRPr="00E95946">
        <w:rPr>
          <w:rFonts w:cs="Arial"/>
          <w:b/>
          <w:sz w:val="22"/>
        </w:rPr>
        <w:tab/>
      </w:r>
      <w:r w:rsidRPr="00E95946">
        <w:rPr>
          <w:rFonts w:cs="Arial"/>
          <w:b/>
          <w:sz w:val="22"/>
        </w:rPr>
        <w:tab/>
      </w:r>
      <w:r w:rsidRPr="00E95946">
        <w:rPr>
          <w:rFonts w:cs="Arial"/>
          <w:b/>
          <w:sz w:val="22"/>
        </w:rPr>
        <w:tab/>
      </w:r>
      <w:r w:rsidRPr="00566E2F">
        <w:rPr>
          <w:rFonts w:cs="Arial"/>
          <w:b/>
          <w:sz w:val="22"/>
          <w:highlight w:val="yellow"/>
        </w:rPr>
        <w:t>HbA1c</w:t>
      </w:r>
      <w:r w:rsidR="005F64D5" w:rsidRPr="00566E2F">
        <w:rPr>
          <w:rFonts w:cs="Arial"/>
          <w:b/>
          <w:sz w:val="22"/>
          <w:highlight w:val="yellow"/>
        </w:rPr>
        <w:t xml:space="preserve"> if </w:t>
      </w:r>
      <w:r w:rsidR="00171ADB">
        <w:rPr>
          <w:rFonts w:cs="Arial"/>
          <w:b/>
          <w:sz w:val="22"/>
          <w:highlight w:val="yellow"/>
        </w:rPr>
        <w:t xml:space="preserve">Type 2 </w:t>
      </w:r>
      <w:r w:rsidR="00566E2F" w:rsidRPr="00566E2F">
        <w:rPr>
          <w:rFonts w:cs="Arial"/>
          <w:b/>
          <w:sz w:val="22"/>
          <w:highlight w:val="yellow"/>
        </w:rPr>
        <w:t>Diabetic</w:t>
      </w:r>
    </w:p>
    <w:p w14:paraId="782C3B2B" w14:textId="77777777" w:rsidR="00E95946" w:rsidRPr="00E95946" w:rsidRDefault="00E95946" w:rsidP="00E95946">
      <w:pPr>
        <w:outlineLvl w:val="0"/>
        <w:rPr>
          <w:rFonts w:cs="Arial"/>
          <w:b/>
          <w:sz w:val="22"/>
        </w:rPr>
      </w:pPr>
      <w:r w:rsidRPr="00E95946">
        <w:rPr>
          <w:rFonts w:cs="Arial"/>
          <w:b/>
          <w:sz w:val="22"/>
          <w:highlight w:val="yellow"/>
        </w:rPr>
        <w:t>Fasting Glucose</w:t>
      </w:r>
      <w:r w:rsidRPr="00E95946">
        <w:rPr>
          <w:rFonts w:cs="Arial"/>
          <w:b/>
          <w:sz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  <w:gridCol w:w="1626"/>
        <w:gridCol w:w="1613"/>
        <w:gridCol w:w="1675"/>
      </w:tblGrid>
      <w:tr w:rsidR="00E95946" w:rsidRPr="00E95946" w14:paraId="3C91B923" w14:textId="77777777" w:rsidTr="00E95946">
        <w:trPr>
          <w:trHeight w:val="275"/>
        </w:trPr>
        <w:tc>
          <w:tcPr>
            <w:tcW w:w="2477" w:type="pct"/>
            <w:vMerge w:val="restart"/>
            <w:shd w:val="clear" w:color="auto" w:fill="auto"/>
          </w:tcPr>
          <w:p w14:paraId="02F72B81" w14:textId="77777777" w:rsidR="00E95946" w:rsidRPr="00E95946" w:rsidRDefault="00E95946" w:rsidP="00477BF7">
            <w:pPr>
              <w:outlineLvl w:val="0"/>
              <w:rPr>
                <w:rFonts w:cs="Arial"/>
                <w:b/>
                <w:sz w:val="22"/>
              </w:rPr>
            </w:pPr>
            <w:r w:rsidRPr="00E95946">
              <w:rPr>
                <w:rFonts w:cs="Arial"/>
                <w:b/>
                <w:sz w:val="22"/>
              </w:rPr>
              <w:t>Has patient had bariatric surgery before?</w:t>
            </w:r>
          </w:p>
          <w:p w14:paraId="5F4C98A7" w14:textId="77777777" w:rsidR="00E95946" w:rsidRPr="00E95946" w:rsidRDefault="00E95946" w:rsidP="00477BF7">
            <w:pPr>
              <w:outlineLvl w:val="0"/>
              <w:rPr>
                <w:rFonts w:cs="Arial"/>
                <w:b/>
                <w:sz w:val="22"/>
              </w:rPr>
            </w:pPr>
          </w:p>
          <w:p w14:paraId="18891FA1" w14:textId="77777777" w:rsidR="00E95946" w:rsidRPr="00E95946" w:rsidRDefault="00E95946" w:rsidP="00477BF7">
            <w:pPr>
              <w:outlineLvl w:val="0"/>
              <w:rPr>
                <w:rFonts w:cs="Arial"/>
                <w:b/>
                <w:sz w:val="22"/>
              </w:rPr>
            </w:pPr>
          </w:p>
        </w:tc>
        <w:tc>
          <w:tcPr>
            <w:tcW w:w="835" w:type="pct"/>
            <w:shd w:val="clear" w:color="auto" w:fill="auto"/>
          </w:tcPr>
          <w:p w14:paraId="5F8F2F9D" w14:textId="77777777" w:rsidR="00E95946" w:rsidRPr="00E95946" w:rsidRDefault="00E95946" w:rsidP="00477BF7">
            <w:pPr>
              <w:outlineLvl w:val="0"/>
              <w:rPr>
                <w:rFonts w:cs="Arial"/>
                <w:b/>
                <w:sz w:val="22"/>
              </w:rPr>
            </w:pPr>
            <w:r w:rsidRPr="00E95946">
              <w:rPr>
                <w:rFonts w:cs="Arial"/>
                <w:b/>
                <w:sz w:val="22"/>
              </w:rPr>
              <w:t>Yes</w:t>
            </w:r>
          </w:p>
        </w:tc>
        <w:tc>
          <w:tcPr>
            <w:tcW w:w="828" w:type="pct"/>
            <w:shd w:val="clear" w:color="auto" w:fill="auto"/>
          </w:tcPr>
          <w:p w14:paraId="132288DB" w14:textId="77777777" w:rsidR="00E95946" w:rsidRPr="00E95946" w:rsidRDefault="00E95946" w:rsidP="00477BF7">
            <w:pPr>
              <w:outlineLvl w:val="0"/>
              <w:rPr>
                <w:rFonts w:cs="Arial"/>
                <w:b/>
                <w:sz w:val="22"/>
              </w:rPr>
            </w:pPr>
            <w:r w:rsidRPr="00E95946">
              <w:rPr>
                <w:rFonts w:cs="Arial"/>
                <w:b/>
                <w:sz w:val="22"/>
              </w:rPr>
              <w:t>No</w:t>
            </w:r>
          </w:p>
        </w:tc>
        <w:tc>
          <w:tcPr>
            <w:tcW w:w="860" w:type="pct"/>
            <w:shd w:val="clear" w:color="auto" w:fill="auto"/>
          </w:tcPr>
          <w:p w14:paraId="2EE905D6" w14:textId="77777777" w:rsidR="00E95946" w:rsidRPr="00E95946" w:rsidRDefault="00E95946" w:rsidP="00477BF7">
            <w:pPr>
              <w:outlineLvl w:val="0"/>
              <w:rPr>
                <w:rFonts w:cs="Arial"/>
                <w:b/>
                <w:sz w:val="22"/>
              </w:rPr>
            </w:pPr>
          </w:p>
        </w:tc>
      </w:tr>
      <w:tr w:rsidR="00E95946" w:rsidRPr="00E95946" w14:paraId="76AAF13F" w14:textId="77777777" w:rsidTr="00E95946">
        <w:trPr>
          <w:trHeight w:val="275"/>
        </w:trPr>
        <w:tc>
          <w:tcPr>
            <w:tcW w:w="2477" w:type="pct"/>
            <w:vMerge/>
            <w:shd w:val="clear" w:color="auto" w:fill="auto"/>
          </w:tcPr>
          <w:p w14:paraId="3D7837C0" w14:textId="77777777" w:rsidR="00E95946" w:rsidRPr="00E95946" w:rsidRDefault="00E95946" w:rsidP="00477BF7">
            <w:pPr>
              <w:outlineLvl w:val="0"/>
              <w:rPr>
                <w:rFonts w:cs="Arial"/>
                <w:b/>
                <w:sz w:val="22"/>
              </w:rPr>
            </w:pPr>
          </w:p>
        </w:tc>
        <w:tc>
          <w:tcPr>
            <w:tcW w:w="835" w:type="pct"/>
            <w:shd w:val="clear" w:color="auto" w:fill="auto"/>
          </w:tcPr>
          <w:p w14:paraId="47FF97E4" w14:textId="77777777" w:rsidR="00E95946" w:rsidRPr="00E95946" w:rsidRDefault="00E95946" w:rsidP="00477BF7">
            <w:pPr>
              <w:outlineLvl w:val="0"/>
              <w:rPr>
                <w:rFonts w:cs="Arial"/>
                <w:b/>
                <w:sz w:val="22"/>
              </w:rPr>
            </w:pPr>
          </w:p>
        </w:tc>
        <w:tc>
          <w:tcPr>
            <w:tcW w:w="828" w:type="pct"/>
            <w:shd w:val="clear" w:color="auto" w:fill="auto"/>
          </w:tcPr>
          <w:p w14:paraId="3372E92F" w14:textId="77777777" w:rsidR="00E95946" w:rsidRPr="00E95946" w:rsidRDefault="00E95946" w:rsidP="00477BF7">
            <w:pPr>
              <w:outlineLvl w:val="0"/>
              <w:rPr>
                <w:rFonts w:cs="Arial"/>
                <w:b/>
                <w:sz w:val="22"/>
              </w:rPr>
            </w:pPr>
          </w:p>
        </w:tc>
        <w:tc>
          <w:tcPr>
            <w:tcW w:w="860" w:type="pct"/>
            <w:shd w:val="clear" w:color="auto" w:fill="auto"/>
          </w:tcPr>
          <w:p w14:paraId="5A68845E" w14:textId="77777777" w:rsidR="00E95946" w:rsidRPr="00E95946" w:rsidRDefault="00E95946" w:rsidP="00477BF7">
            <w:pPr>
              <w:outlineLvl w:val="0"/>
              <w:rPr>
                <w:rFonts w:cs="Arial"/>
                <w:b/>
                <w:sz w:val="22"/>
              </w:rPr>
            </w:pPr>
          </w:p>
        </w:tc>
      </w:tr>
      <w:tr w:rsidR="00E95946" w:rsidRPr="00E95946" w14:paraId="7DFB249C" w14:textId="77777777" w:rsidTr="00E95946">
        <w:trPr>
          <w:trHeight w:val="275"/>
        </w:trPr>
        <w:tc>
          <w:tcPr>
            <w:tcW w:w="2477" w:type="pct"/>
            <w:vMerge w:val="restart"/>
            <w:shd w:val="clear" w:color="auto" w:fill="auto"/>
          </w:tcPr>
          <w:p w14:paraId="16F5FBB2" w14:textId="77777777" w:rsidR="00E95946" w:rsidRPr="00E95946" w:rsidRDefault="00E95946" w:rsidP="00477BF7">
            <w:pPr>
              <w:outlineLvl w:val="0"/>
              <w:rPr>
                <w:rFonts w:cs="Arial"/>
                <w:b/>
                <w:sz w:val="22"/>
              </w:rPr>
            </w:pPr>
            <w:r w:rsidRPr="00E95946">
              <w:rPr>
                <w:rFonts w:cs="Arial"/>
                <w:b/>
                <w:sz w:val="22"/>
              </w:rPr>
              <w:t>Is patient keen on weight loss surgery, should this be an appropriate option for them?</w:t>
            </w:r>
          </w:p>
        </w:tc>
        <w:tc>
          <w:tcPr>
            <w:tcW w:w="835" w:type="pct"/>
            <w:shd w:val="clear" w:color="auto" w:fill="auto"/>
          </w:tcPr>
          <w:p w14:paraId="75C58E3D" w14:textId="77777777" w:rsidR="00E95946" w:rsidRPr="00E95946" w:rsidRDefault="00E95946" w:rsidP="00477BF7">
            <w:pPr>
              <w:outlineLvl w:val="0"/>
              <w:rPr>
                <w:rFonts w:cs="Arial"/>
                <w:b/>
                <w:sz w:val="22"/>
              </w:rPr>
            </w:pPr>
            <w:r w:rsidRPr="00E95946">
              <w:rPr>
                <w:rFonts w:cs="Arial"/>
                <w:b/>
                <w:sz w:val="22"/>
              </w:rPr>
              <w:t>Yes</w:t>
            </w:r>
          </w:p>
        </w:tc>
        <w:tc>
          <w:tcPr>
            <w:tcW w:w="828" w:type="pct"/>
            <w:shd w:val="clear" w:color="auto" w:fill="auto"/>
          </w:tcPr>
          <w:p w14:paraId="36EEAB4E" w14:textId="77777777" w:rsidR="00E95946" w:rsidRPr="00E95946" w:rsidRDefault="00E95946" w:rsidP="00477BF7">
            <w:pPr>
              <w:outlineLvl w:val="0"/>
              <w:rPr>
                <w:rFonts w:cs="Arial"/>
                <w:b/>
                <w:sz w:val="22"/>
              </w:rPr>
            </w:pPr>
            <w:r w:rsidRPr="00E95946">
              <w:rPr>
                <w:rFonts w:cs="Arial"/>
                <w:b/>
                <w:sz w:val="22"/>
              </w:rPr>
              <w:t>No</w:t>
            </w:r>
          </w:p>
        </w:tc>
        <w:tc>
          <w:tcPr>
            <w:tcW w:w="860" w:type="pct"/>
            <w:shd w:val="clear" w:color="auto" w:fill="auto"/>
          </w:tcPr>
          <w:p w14:paraId="7D2E8D99" w14:textId="77777777" w:rsidR="00E95946" w:rsidRPr="00E95946" w:rsidRDefault="00E95946" w:rsidP="00477BF7">
            <w:pPr>
              <w:outlineLvl w:val="0"/>
              <w:rPr>
                <w:rFonts w:cs="Arial"/>
                <w:b/>
                <w:sz w:val="22"/>
              </w:rPr>
            </w:pPr>
            <w:r w:rsidRPr="00E95946">
              <w:rPr>
                <w:rFonts w:cs="Arial"/>
                <w:b/>
                <w:sz w:val="22"/>
              </w:rPr>
              <w:t>Unsure</w:t>
            </w:r>
          </w:p>
        </w:tc>
      </w:tr>
      <w:tr w:rsidR="00E95946" w:rsidRPr="00E95946" w14:paraId="31F0E3BE" w14:textId="77777777" w:rsidTr="00E95946">
        <w:trPr>
          <w:trHeight w:val="562"/>
        </w:trPr>
        <w:tc>
          <w:tcPr>
            <w:tcW w:w="2477" w:type="pct"/>
            <w:vMerge/>
            <w:shd w:val="clear" w:color="auto" w:fill="auto"/>
          </w:tcPr>
          <w:p w14:paraId="26B86298" w14:textId="77777777" w:rsidR="00E95946" w:rsidRPr="00E95946" w:rsidRDefault="00E95946" w:rsidP="00477BF7">
            <w:pPr>
              <w:outlineLvl w:val="0"/>
              <w:rPr>
                <w:rFonts w:cs="Arial"/>
                <w:b/>
                <w:sz w:val="22"/>
              </w:rPr>
            </w:pPr>
          </w:p>
        </w:tc>
        <w:tc>
          <w:tcPr>
            <w:tcW w:w="835" w:type="pct"/>
            <w:shd w:val="clear" w:color="auto" w:fill="auto"/>
          </w:tcPr>
          <w:p w14:paraId="0AAB26AE" w14:textId="77777777" w:rsidR="00E95946" w:rsidRPr="00E95946" w:rsidRDefault="00E95946" w:rsidP="00477BF7">
            <w:pPr>
              <w:outlineLvl w:val="0"/>
              <w:rPr>
                <w:rFonts w:cs="Arial"/>
                <w:b/>
                <w:sz w:val="22"/>
              </w:rPr>
            </w:pPr>
          </w:p>
        </w:tc>
        <w:tc>
          <w:tcPr>
            <w:tcW w:w="828" w:type="pct"/>
            <w:shd w:val="clear" w:color="auto" w:fill="auto"/>
          </w:tcPr>
          <w:p w14:paraId="62F7A34C" w14:textId="77777777" w:rsidR="00E95946" w:rsidRPr="00E95946" w:rsidRDefault="00E95946" w:rsidP="00477BF7">
            <w:pPr>
              <w:outlineLvl w:val="0"/>
              <w:rPr>
                <w:rFonts w:cs="Arial"/>
                <w:b/>
                <w:sz w:val="22"/>
              </w:rPr>
            </w:pPr>
          </w:p>
        </w:tc>
        <w:tc>
          <w:tcPr>
            <w:tcW w:w="860" w:type="pct"/>
            <w:shd w:val="clear" w:color="auto" w:fill="auto"/>
          </w:tcPr>
          <w:p w14:paraId="51407C64" w14:textId="77777777" w:rsidR="00E95946" w:rsidRPr="00E95946" w:rsidRDefault="00E95946" w:rsidP="00477BF7">
            <w:pPr>
              <w:outlineLvl w:val="0"/>
              <w:rPr>
                <w:rFonts w:cs="Arial"/>
                <w:b/>
                <w:sz w:val="22"/>
              </w:rPr>
            </w:pPr>
          </w:p>
        </w:tc>
      </w:tr>
    </w:tbl>
    <w:p w14:paraId="015DBA95" w14:textId="77777777" w:rsidR="00E95946" w:rsidRPr="00E95946" w:rsidRDefault="00E95946" w:rsidP="00E95946">
      <w:pPr>
        <w:outlineLvl w:val="0"/>
        <w:rPr>
          <w:rFonts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8"/>
        <w:gridCol w:w="4252"/>
        <w:gridCol w:w="1719"/>
      </w:tblGrid>
      <w:tr w:rsidR="00E95946" w:rsidRPr="00E95946" w14:paraId="397A5F59" w14:textId="77777777" w:rsidTr="00E95946">
        <w:tc>
          <w:tcPr>
            <w:tcW w:w="3768" w:type="dxa"/>
            <w:shd w:val="clear" w:color="auto" w:fill="99CCFF"/>
          </w:tcPr>
          <w:p w14:paraId="3346D2B3" w14:textId="77777777" w:rsidR="00E95946" w:rsidRPr="00E95946" w:rsidRDefault="00E95946" w:rsidP="00477BF7">
            <w:pPr>
              <w:rPr>
                <w:rFonts w:cs="Arial"/>
                <w:b/>
                <w:sz w:val="22"/>
              </w:rPr>
            </w:pPr>
            <w:r w:rsidRPr="00E95946">
              <w:rPr>
                <w:rFonts w:cs="Arial"/>
                <w:b/>
                <w:sz w:val="22"/>
              </w:rPr>
              <w:t>Name of Referring Doctor</w:t>
            </w:r>
            <w:r w:rsidRPr="00E95946">
              <w:rPr>
                <w:rFonts w:cs="Arial"/>
                <w:b/>
                <w:sz w:val="22"/>
              </w:rPr>
              <w:tab/>
            </w:r>
          </w:p>
        </w:tc>
        <w:tc>
          <w:tcPr>
            <w:tcW w:w="4252" w:type="dxa"/>
            <w:shd w:val="clear" w:color="auto" w:fill="99CCFF"/>
          </w:tcPr>
          <w:p w14:paraId="3F0DF70D" w14:textId="77777777" w:rsidR="00E95946" w:rsidRPr="00E95946" w:rsidRDefault="00E95946" w:rsidP="00477BF7">
            <w:pPr>
              <w:rPr>
                <w:rFonts w:cs="Arial"/>
                <w:b/>
                <w:sz w:val="22"/>
              </w:rPr>
            </w:pPr>
            <w:r w:rsidRPr="00E95946">
              <w:rPr>
                <w:rFonts w:cs="Arial"/>
                <w:b/>
                <w:sz w:val="22"/>
              </w:rPr>
              <w:tab/>
            </w:r>
            <w:r w:rsidRPr="00E95946">
              <w:rPr>
                <w:rFonts w:cs="Arial"/>
                <w:b/>
                <w:sz w:val="22"/>
              </w:rPr>
              <w:tab/>
              <w:t>Signature</w:t>
            </w:r>
            <w:r w:rsidRPr="00E95946">
              <w:rPr>
                <w:rFonts w:cs="Arial"/>
                <w:b/>
                <w:sz w:val="22"/>
              </w:rPr>
              <w:tab/>
            </w:r>
          </w:p>
        </w:tc>
        <w:tc>
          <w:tcPr>
            <w:tcW w:w="1719" w:type="dxa"/>
            <w:shd w:val="clear" w:color="auto" w:fill="99CCFF"/>
          </w:tcPr>
          <w:p w14:paraId="15CB75FE" w14:textId="77777777" w:rsidR="00E95946" w:rsidRPr="00E95946" w:rsidRDefault="00E95946" w:rsidP="00477BF7">
            <w:pPr>
              <w:rPr>
                <w:rFonts w:cs="Arial"/>
                <w:b/>
                <w:sz w:val="22"/>
              </w:rPr>
            </w:pPr>
            <w:r w:rsidRPr="00E95946">
              <w:rPr>
                <w:rFonts w:cs="Arial"/>
                <w:b/>
                <w:sz w:val="22"/>
              </w:rPr>
              <w:tab/>
              <w:t>Date</w:t>
            </w:r>
          </w:p>
        </w:tc>
      </w:tr>
      <w:tr w:rsidR="00E95946" w:rsidRPr="00E95946" w14:paraId="062635D5" w14:textId="77777777" w:rsidTr="00E95946">
        <w:tc>
          <w:tcPr>
            <w:tcW w:w="3768" w:type="dxa"/>
            <w:shd w:val="clear" w:color="auto" w:fill="auto"/>
          </w:tcPr>
          <w:p w14:paraId="26A8BD83" w14:textId="77777777" w:rsidR="00E95946" w:rsidRPr="00E95946" w:rsidRDefault="00E95946" w:rsidP="00477BF7">
            <w:pPr>
              <w:rPr>
                <w:rFonts w:cs="Arial"/>
                <w:sz w:val="22"/>
              </w:rPr>
            </w:pPr>
          </w:p>
          <w:p w14:paraId="327B1ECF" w14:textId="77777777" w:rsidR="00E95946" w:rsidRPr="00E95946" w:rsidRDefault="00E95946" w:rsidP="00477BF7">
            <w:pPr>
              <w:rPr>
                <w:rFonts w:cs="Arial"/>
                <w:sz w:val="22"/>
              </w:rPr>
            </w:pPr>
          </w:p>
          <w:p w14:paraId="3859CB55" w14:textId="77777777" w:rsidR="00E95946" w:rsidRPr="00E95946" w:rsidRDefault="00E95946" w:rsidP="00477BF7">
            <w:pPr>
              <w:rPr>
                <w:rFonts w:cs="Arial"/>
                <w:sz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67DA5770" w14:textId="77777777" w:rsidR="00E95946" w:rsidRPr="00E95946" w:rsidRDefault="00E95946" w:rsidP="00477BF7">
            <w:pPr>
              <w:rPr>
                <w:rFonts w:cs="Arial"/>
                <w:sz w:val="22"/>
              </w:rPr>
            </w:pPr>
          </w:p>
        </w:tc>
        <w:tc>
          <w:tcPr>
            <w:tcW w:w="1719" w:type="dxa"/>
            <w:shd w:val="clear" w:color="auto" w:fill="auto"/>
          </w:tcPr>
          <w:p w14:paraId="3E59628B" w14:textId="77777777" w:rsidR="00E95946" w:rsidRPr="00E95946" w:rsidRDefault="00E95946" w:rsidP="00477BF7">
            <w:pPr>
              <w:rPr>
                <w:rFonts w:cs="Arial"/>
                <w:sz w:val="22"/>
              </w:rPr>
            </w:pPr>
          </w:p>
        </w:tc>
      </w:tr>
    </w:tbl>
    <w:p w14:paraId="02EBDCDD" w14:textId="77777777" w:rsidR="00E95946" w:rsidRPr="00E95946" w:rsidRDefault="00E95946" w:rsidP="00E95946">
      <w:pPr>
        <w:rPr>
          <w:rFonts w:cs="Arial"/>
          <w:sz w:val="22"/>
        </w:rPr>
      </w:pPr>
    </w:p>
    <w:p w14:paraId="2D84AB68" w14:textId="77777777" w:rsidR="00E95946" w:rsidRPr="00E95946" w:rsidRDefault="00E95946" w:rsidP="00E95946">
      <w:pPr>
        <w:ind w:left="-180"/>
        <w:rPr>
          <w:rFonts w:cs="Arial"/>
          <w:b/>
          <w:bCs/>
          <w:sz w:val="22"/>
        </w:rPr>
      </w:pPr>
      <w:r w:rsidRPr="00E95946">
        <w:rPr>
          <w:rFonts w:cs="Arial"/>
          <w:b/>
          <w:bCs/>
          <w:sz w:val="22"/>
        </w:rPr>
        <w:t>Please submit this via e-referral system.</w:t>
      </w:r>
    </w:p>
    <w:p w14:paraId="250F87ED" w14:textId="77777777" w:rsidR="00E95946" w:rsidRPr="00E95946" w:rsidRDefault="00E95946" w:rsidP="67BC6CA3">
      <w:pPr>
        <w:rPr>
          <w:sz w:val="22"/>
        </w:rPr>
      </w:pPr>
    </w:p>
    <w:sectPr w:rsidR="00E95946" w:rsidRPr="00E95946" w:rsidSect="00BD29C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702" w:right="1080" w:bottom="993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4D420" w14:textId="77777777" w:rsidR="00935149" w:rsidRPr="00EF3A62" w:rsidRDefault="00935149" w:rsidP="008F7D93">
      <w:r w:rsidRPr="00EF3A62">
        <w:separator/>
      </w:r>
    </w:p>
  </w:endnote>
  <w:endnote w:type="continuationSeparator" w:id="0">
    <w:p w14:paraId="3C4C4A18" w14:textId="77777777" w:rsidR="00935149" w:rsidRPr="00EF3A62" w:rsidRDefault="00935149" w:rsidP="008F7D93">
      <w:r w:rsidRPr="00EF3A62">
        <w:continuationSeparator/>
      </w:r>
    </w:p>
  </w:endnote>
  <w:endnote w:type="continuationNotice" w:id="1">
    <w:p w14:paraId="3E98E5C3" w14:textId="77777777" w:rsidR="00935149" w:rsidRPr="00EF3A62" w:rsidRDefault="00935149" w:rsidP="008F7D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6D820" w14:textId="77777777" w:rsidR="00C46028" w:rsidRPr="00EF3A62" w:rsidRDefault="00C46028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6698450"/>
      <w:docPartObj>
        <w:docPartGallery w:val="Page Numbers (Bottom of Page)"/>
        <w:docPartUnique/>
      </w:docPartObj>
    </w:sdtPr>
    <w:sdtEndPr/>
    <w:sdtContent>
      <w:p w14:paraId="1187C805" w14:textId="77777777" w:rsidR="00392DE3" w:rsidRPr="00EF3A62" w:rsidRDefault="00392DE3" w:rsidP="00392DE3">
        <w:pPr>
          <w:pStyle w:val="Footer"/>
          <w:jc w:val="center"/>
        </w:pPr>
      </w:p>
      <w:p w14:paraId="6636893C" w14:textId="06459A2A" w:rsidR="00392DE3" w:rsidRPr="00EF3A62" w:rsidRDefault="00392DE3" w:rsidP="00392DE3">
        <w:pPr>
          <w:pStyle w:val="Footer"/>
          <w:jc w:val="center"/>
        </w:pPr>
        <w:r w:rsidRPr="00EF3A62">
          <w:fldChar w:fldCharType="begin"/>
        </w:r>
        <w:r w:rsidRPr="00EF3A62">
          <w:instrText xml:space="preserve"> PAGE   \* MERGEFORMAT </w:instrText>
        </w:r>
        <w:r w:rsidRPr="00EF3A62">
          <w:fldChar w:fldCharType="separate"/>
        </w:r>
        <w:r w:rsidRPr="00EF3A62">
          <w:t>2</w:t>
        </w:r>
        <w:r w:rsidRPr="00EF3A62">
          <w:fldChar w:fldCharType="end"/>
        </w:r>
      </w:p>
      <w:p w14:paraId="32998FD8" w14:textId="72519CD6" w:rsidR="00392DE3" w:rsidRPr="00EF3A62" w:rsidRDefault="00236BBD" w:rsidP="004C07D8">
        <w:pPr>
          <w:pStyle w:val="Footer"/>
        </w:pPr>
        <w:r w:rsidRPr="00EF3A62">
          <w:rPr>
            <w:noProof/>
          </w:rPr>
          <w:drawing>
            <wp:inline distT="0" distB="0" distL="0" distR="0" wp14:anchorId="3FFAA61E" wp14:editId="02F2300E">
              <wp:extent cx="1816100" cy="221484"/>
              <wp:effectExtent l="0" t="0" r="0" b="7620"/>
              <wp:docPr id="517938285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64299287" name="Picture 464299287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29045" cy="2352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4206FD" w:rsidRPr="00EF3A62">
          <w:rPr>
            <w:noProof/>
          </w:rPr>
          <w:drawing>
            <wp:anchor distT="0" distB="0" distL="114300" distR="114300" simplePos="0" relativeHeight="251649536" behindDoc="0" locked="0" layoutInCell="1" allowOverlap="1" wp14:anchorId="3713CEEE" wp14:editId="106D1841">
              <wp:simplePos x="0" y="0"/>
              <wp:positionH relativeFrom="page">
                <wp:posOffset>-6485</wp:posOffset>
              </wp:positionH>
              <wp:positionV relativeFrom="page">
                <wp:posOffset>10642059</wp:posOffset>
              </wp:positionV>
              <wp:extent cx="7586345" cy="64297"/>
              <wp:effectExtent l="0" t="0" r="0" b="0"/>
              <wp:wrapSquare wrapText="bothSides"/>
              <wp:docPr id="189963505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V="1">
                        <a:off x="0" y="0"/>
                        <a:ext cx="7586345" cy="642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63CB48CA" w14:textId="3A9649CA" w:rsidR="00C46028" w:rsidRPr="00EF3A62" w:rsidRDefault="00C46028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6555078"/>
      <w:docPartObj>
        <w:docPartGallery w:val="Page Numbers (Bottom of Page)"/>
        <w:docPartUnique/>
      </w:docPartObj>
    </w:sdtPr>
    <w:sdtEndPr/>
    <w:sdtContent>
      <w:p w14:paraId="3310FC49" w14:textId="77777777" w:rsidR="00656198" w:rsidRPr="00EF3A62" w:rsidRDefault="00656198" w:rsidP="00656198">
        <w:pPr>
          <w:pStyle w:val="Footer"/>
          <w:jc w:val="center"/>
        </w:pPr>
      </w:p>
      <w:p w14:paraId="2DAB3C96" w14:textId="77777777" w:rsidR="00656198" w:rsidRPr="00EF3A62" w:rsidRDefault="00656198" w:rsidP="00656198">
        <w:pPr>
          <w:pStyle w:val="Footer"/>
          <w:jc w:val="center"/>
        </w:pPr>
        <w:r w:rsidRPr="00EF3A62">
          <w:fldChar w:fldCharType="begin"/>
        </w:r>
        <w:r w:rsidRPr="00EF3A62">
          <w:instrText xml:space="preserve"> PAGE   \* MERGEFORMAT </w:instrText>
        </w:r>
        <w:r w:rsidRPr="00EF3A62">
          <w:fldChar w:fldCharType="separate"/>
        </w:r>
        <w:r>
          <w:t>2</w:t>
        </w:r>
        <w:r w:rsidRPr="00EF3A62">
          <w:fldChar w:fldCharType="end"/>
        </w:r>
      </w:p>
      <w:p w14:paraId="511026D9" w14:textId="77777777" w:rsidR="00656198" w:rsidRDefault="00656198" w:rsidP="00656198">
        <w:pPr>
          <w:pStyle w:val="Footer"/>
        </w:pPr>
        <w:r w:rsidRPr="00EF3A62">
          <w:rPr>
            <w:noProof/>
          </w:rPr>
          <w:drawing>
            <wp:inline distT="0" distB="0" distL="0" distR="0" wp14:anchorId="63B70214" wp14:editId="7ED79B1E">
              <wp:extent cx="1816100" cy="221484"/>
              <wp:effectExtent l="0" t="0" r="0" b="7620"/>
              <wp:docPr id="991215516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64299287" name="Picture 464299287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29045" cy="2352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F3A62">
          <w:rPr>
            <w:noProof/>
          </w:rPr>
          <w:drawing>
            <wp:anchor distT="0" distB="0" distL="114300" distR="114300" simplePos="0" relativeHeight="251667968" behindDoc="0" locked="0" layoutInCell="1" allowOverlap="1" wp14:anchorId="3066D6A5" wp14:editId="74453E72">
              <wp:simplePos x="0" y="0"/>
              <wp:positionH relativeFrom="page">
                <wp:posOffset>-6485</wp:posOffset>
              </wp:positionH>
              <wp:positionV relativeFrom="page">
                <wp:posOffset>10642059</wp:posOffset>
              </wp:positionV>
              <wp:extent cx="7586345" cy="64297"/>
              <wp:effectExtent l="0" t="0" r="0" b="0"/>
              <wp:wrapSquare wrapText="bothSides"/>
              <wp:docPr id="2143481380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V="1">
                        <a:off x="0" y="0"/>
                        <a:ext cx="7586345" cy="642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0795E1F3" w14:textId="65002173" w:rsidR="00C46028" w:rsidRPr="00EF3A62" w:rsidRDefault="00C46028" w:rsidP="006561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1EC9B" w14:textId="77777777" w:rsidR="00935149" w:rsidRPr="00EF3A62" w:rsidRDefault="00935149" w:rsidP="008F7D93">
      <w:r w:rsidRPr="00EF3A62">
        <w:separator/>
      </w:r>
    </w:p>
  </w:footnote>
  <w:footnote w:type="continuationSeparator" w:id="0">
    <w:p w14:paraId="430E2E60" w14:textId="77777777" w:rsidR="00935149" w:rsidRPr="00EF3A62" w:rsidRDefault="00935149" w:rsidP="008F7D93">
      <w:r w:rsidRPr="00EF3A62">
        <w:continuationSeparator/>
      </w:r>
    </w:p>
  </w:footnote>
  <w:footnote w:type="continuationNotice" w:id="1">
    <w:p w14:paraId="70FB91E8" w14:textId="77777777" w:rsidR="00935149" w:rsidRPr="00EF3A62" w:rsidRDefault="00935149" w:rsidP="008F7D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FAA5A" w14:textId="6CC9441B" w:rsidR="0043401F" w:rsidRPr="00EF3A62" w:rsidRDefault="00DA13B8">
    <w:pPr>
      <w:pStyle w:val="Header"/>
    </w:pPr>
    <w:r w:rsidRPr="00EF3A62">
      <w:rPr>
        <w:noProof/>
      </w:rPr>
      <w:drawing>
        <wp:anchor distT="0" distB="0" distL="114300" distR="114300" simplePos="0" relativeHeight="251655680" behindDoc="0" locked="0" layoutInCell="1" allowOverlap="1" wp14:anchorId="7C75C362" wp14:editId="2361295A">
          <wp:simplePos x="0" y="0"/>
          <wp:positionH relativeFrom="column">
            <wp:posOffset>4976703</wp:posOffset>
          </wp:positionH>
          <wp:positionV relativeFrom="paragraph">
            <wp:posOffset>361950</wp:posOffset>
          </wp:positionV>
          <wp:extent cx="1246297" cy="412750"/>
          <wp:effectExtent l="0" t="0" r="0" b="6350"/>
          <wp:wrapNone/>
          <wp:docPr id="170680668" name="Picture 3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3EA0114-AFC9-EFE9-49C9-3DD10D377A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13EA0114-AFC9-EFE9-49C9-3DD10D377A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457" cy="413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3A62">
      <w:rPr>
        <w:noProof/>
      </w:rPr>
      <w:drawing>
        <wp:anchor distT="0" distB="0" distL="114300" distR="114300" simplePos="0" relativeHeight="251658752" behindDoc="0" locked="0" layoutInCell="1" allowOverlap="1" wp14:anchorId="333785E6" wp14:editId="2A33F285">
          <wp:simplePos x="0" y="0"/>
          <wp:positionH relativeFrom="column">
            <wp:posOffset>101600</wp:posOffset>
          </wp:positionH>
          <wp:positionV relativeFrom="paragraph">
            <wp:posOffset>361950</wp:posOffset>
          </wp:positionV>
          <wp:extent cx="1028747" cy="355600"/>
          <wp:effectExtent l="0" t="0" r="0" b="6350"/>
          <wp:wrapNone/>
          <wp:docPr id="333828434" name="Picture 4">
            <a:extLst xmlns:a="http://schemas.openxmlformats.org/drawingml/2006/main">
              <a:ext uri="{FF2B5EF4-FFF2-40B4-BE49-F238E27FC236}">
                <a16:creationId xmlns:a16="http://schemas.microsoft.com/office/drawing/2014/main" id="{5C1A0F92-DDED-9265-61FA-0DD484E47E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931390" name="Picture 4">
                    <a:extLst>
                      <a:ext uri="{FF2B5EF4-FFF2-40B4-BE49-F238E27FC236}">
                        <a16:creationId xmlns:a16="http://schemas.microsoft.com/office/drawing/2014/main" id="{5C1A0F92-DDED-9265-61FA-0DD484E47E5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47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7B70C" w14:textId="0DA27A20" w:rsidR="004203CB" w:rsidRPr="00EF3A62" w:rsidRDefault="004203CB" w:rsidP="008F7D93">
    <w:pPr>
      <w:pStyle w:val="Header"/>
    </w:pPr>
  </w:p>
  <w:p w14:paraId="11E00D22" w14:textId="2E6F262C" w:rsidR="004C45E6" w:rsidRPr="00EF3A62" w:rsidRDefault="00656198" w:rsidP="008F7D93">
    <w:pPr>
      <w:pStyle w:val="Header"/>
    </w:pPr>
    <w:r w:rsidRPr="00EF3A62">
      <w:rPr>
        <w:noProof/>
      </w:rPr>
      <w:drawing>
        <wp:anchor distT="0" distB="0" distL="114300" distR="114300" simplePos="0" relativeHeight="251664896" behindDoc="0" locked="0" layoutInCell="1" allowOverlap="1" wp14:anchorId="57054495" wp14:editId="1972CC56">
          <wp:simplePos x="0" y="0"/>
          <wp:positionH relativeFrom="column">
            <wp:posOffset>0</wp:posOffset>
          </wp:positionH>
          <wp:positionV relativeFrom="paragraph">
            <wp:posOffset>110490</wp:posOffset>
          </wp:positionV>
          <wp:extent cx="3145790" cy="688340"/>
          <wp:effectExtent l="0" t="0" r="0" b="0"/>
          <wp:wrapNone/>
          <wp:docPr id="1280784265" name="Picture 4" descr="A black background with blu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C1A0F92-DDED-9265-61FA-0DD484E47E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black background with blue text&#10;&#10;Description automatically generated">
                    <a:extLst>
                      <a:ext uri="{FF2B5EF4-FFF2-40B4-BE49-F238E27FC236}">
                        <a16:creationId xmlns:a16="http://schemas.microsoft.com/office/drawing/2014/main" id="{5C1A0F92-DDED-9265-61FA-0DD484E47E5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579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F3A62">
      <w:rPr>
        <w:noProof/>
      </w:rPr>
      <w:drawing>
        <wp:anchor distT="0" distB="0" distL="114300" distR="114300" simplePos="0" relativeHeight="251661824" behindDoc="0" locked="0" layoutInCell="1" allowOverlap="1" wp14:anchorId="2E095319" wp14:editId="68912354">
          <wp:simplePos x="0" y="0"/>
          <wp:positionH relativeFrom="column">
            <wp:posOffset>4159885</wp:posOffset>
          </wp:positionH>
          <wp:positionV relativeFrom="paragraph">
            <wp:posOffset>114300</wp:posOffset>
          </wp:positionV>
          <wp:extent cx="2065020" cy="683895"/>
          <wp:effectExtent l="0" t="0" r="0" b="1905"/>
          <wp:wrapNone/>
          <wp:docPr id="2106029463" name="Picture 3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3EA0114-AFC9-EFE9-49C9-3DD10D377A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13EA0114-AFC9-EFE9-49C9-3DD10D377A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86D"/>
    <w:multiLevelType w:val="hybridMultilevel"/>
    <w:tmpl w:val="BDAC04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A017C"/>
    <w:multiLevelType w:val="hybridMultilevel"/>
    <w:tmpl w:val="A8C03706"/>
    <w:lvl w:ilvl="0" w:tplc="5A8894B2">
      <w:start w:val="1"/>
      <w:numFmt w:val="bullet"/>
      <w:pStyle w:val="Bullets"/>
      <w:lvlText w:val=""/>
      <w:lvlJc w:val="left"/>
      <w:pPr>
        <w:ind w:left="-720" w:hanging="360"/>
      </w:pPr>
      <w:rPr>
        <w:rFonts w:ascii="Symbol" w:hAnsi="Symbol" w:hint="default"/>
        <w:color w:val="1C1F63"/>
        <w:u w:color="1C1F63" w:themeColor="text1"/>
      </w:rPr>
    </w:lvl>
    <w:lvl w:ilvl="1" w:tplc="6256E598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color w:val="1C1F63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53DC6F2C"/>
    <w:multiLevelType w:val="hybridMultilevel"/>
    <w:tmpl w:val="7E0AC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606BF"/>
    <w:multiLevelType w:val="hybridMultilevel"/>
    <w:tmpl w:val="02189A00"/>
    <w:lvl w:ilvl="0" w:tplc="22E40F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1C1F63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3444778">
    <w:abstractNumId w:val="3"/>
  </w:num>
  <w:num w:numId="2" w16cid:durableId="2035573269">
    <w:abstractNumId w:val="1"/>
  </w:num>
  <w:num w:numId="3" w16cid:durableId="1794133680">
    <w:abstractNumId w:val="0"/>
  </w:num>
  <w:num w:numId="4" w16cid:durableId="744913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E6"/>
    <w:rsid w:val="00001256"/>
    <w:rsid w:val="0000527F"/>
    <w:rsid w:val="00006CFF"/>
    <w:rsid w:val="00024844"/>
    <w:rsid w:val="0003731C"/>
    <w:rsid w:val="00041991"/>
    <w:rsid w:val="00042107"/>
    <w:rsid w:val="000615EE"/>
    <w:rsid w:val="00082A01"/>
    <w:rsid w:val="00097A66"/>
    <w:rsid w:val="0009D228"/>
    <w:rsid w:val="000B1964"/>
    <w:rsid w:val="000D737C"/>
    <w:rsid w:val="000D76C8"/>
    <w:rsid w:val="000E673B"/>
    <w:rsid w:val="00124668"/>
    <w:rsid w:val="00136B01"/>
    <w:rsid w:val="00143B9B"/>
    <w:rsid w:val="00162280"/>
    <w:rsid w:val="00165120"/>
    <w:rsid w:val="00166BBB"/>
    <w:rsid w:val="00167C5C"/>
    <w:rsid w:val="00167E4A"/>
    <w:rsid w:val="00171ADB"/>
    <w:rsid w:val="00173DE4"/>
    <w:rsid w:val="00174DD5"/>
    <w:rsid w:val="00180936"/>
    <w:rsid w:val="00192BB5"/>
    <w:rsid w:val="00193E0D"/>
    <w:rsid w:val="001A3167"/>
    <w:rsid w:val="001A3200"/>
    <w:rsid w:val="001B7B44"/>
    <w:rsid w:val="001D7CF7"/>
    <w:rsid w:val="001F2B6B"/>
    <w:rsid w:val="00202D24"/>
    <w:rsid w:val="002066AB"/>
    <w:rsid w:val="002256F7"/>
    <w:rsid w:val="00226D41"/>
    <w:rsid w:val="00236BBD"/>
    <w:rsid w:val="00242141"/>
    <w:rsid w:val="0025149E"/>
    <w:rsid w:val="002625EA"/>
    <w:rsid w:val="00264C16"/>
    <w:rsid w:val="00266657"/>
    <w:rsid w:val="002701E2"/>
    <w:rsid w:val="00271AFE"/>
    <w:rsid w:val="00272238"/>
    <w:rsid w:val="00283C79"/>
    <w:rsid w:val="002A7AEC"/>
    <w:rsid w:val="002B234B"/>
    <w:rsid w:val="002B7AB4"/>
    <w:rsid w:val="002C0956"/>
    <w:rsid w:val="002C2763"/>
    <w:rsid w:val="002C4695"/>
    <w:rsid w:val="002C6F8D"/>
    <w:rsid w:val="002D7925"/>
    <w:rsid w:val="002E4668"/>
    <w:rsid w:val="002E60B0"/>
    <w:rsid w:val="002E7EB4"/>
    <w:rsid w:val="002F0A54"/>
    <w:rsid w:val="002F243A"/>
    <w:rsid w:val="002F569E"/>
    <w:rsid w:val="0030747B"/>
    <w:rsid w:val="00312EA4"/>
    <w:rsid w:val="003213E5"/>
    <w:rsid w:val="00327BCF"/>
    <w:rsid w:val="0035000D"/>
    <w:rsid w:val="00362423"/>
    <w:rsid w:val="003751DD"/>
    <w:rsid w:val="00384D9D"/>
    <w:rsid w:val="00392DE3"/>
    <w:rsid w:val="00392E58"/>
    <w:rsid w:val="003A7CC3"/>
    <w:rsid w:val="003B64BD"/>
    <w:rsid w:val="003C2D5E"/>
    <w:rsid w:val="003D2C31"/>
    <w:rsid w:val="003D3372"/>
    <w:rsid w:val="003D3815"/>
    <w:rsid w:val="003F18EF"/>
    <w:rsid w:val="004124B7"/>
    <w:rsid w:val="00413606"/>
    <w:rsid w:val="004203CB"/>
    <w:rsid w:val="004206FD"/>
    <w:rsid w:val="00421E30"/>
    <w:rsid w:val="0042343F"/>
    <w:rsid w:val="0043292E"/>
    <w:rsid w:val="0043401F"/>
    <w:rsid w:val="00440537"/>
    <w:rsid w:val="004478C1"/>
    <w:rsid w:val="00467817"/>
    <w:rsid w:val="004705A4"/>
    <w:rsid w:val="00471021"/>
    <w:rsid w:val="0047703A"/>
    <w:rsid w:val="00477D34"/>
    <w:rsid w:val="004803F3"/>
    <w:rsid w:val="0049162E"/>
    <w:rsid w:val="004A5EF6"/>
    <w:rsid w:val="004C07D8"/>
    <w:rsid w:val="004C45E6"/>
    <w:rsid w:val="004D0430"/>
    <w:rsid w:val="004F55EE"/>
    <w:rsid w:val="00503FF4"/>
    <w:rsid w:val="005062CF"/>
    <w:rsid w:val="00525E03"/>
    <w:rsid w:val="00536AB2"/>
    <w:rsid w:val="00541C8D"/>
    <w:rsid w:val="0055063F"/>
    <w:rsid w:val="00551097"/>
    <w:rsid w:val="005522CA"/>
    <w:rsid w:val="00552EEF"/>
    <w:rsid w:val="00566E2F"/>
    <w:rsid w:val="0056745E"/>
    <w:rsid w:val="005718E7"/>
    <w:rsid w:val="005922A7"/>
    <w:rsid w:val="00596B8C"/>
    <w:rsid w:val="005B6A92"/>
    <w:rsid w:val="005C11C0"/>
    <w:rsid w:val="005C2721"/>
    <w:rsid w:val="005D265D"/>
    <w:rsid w:val="005F64D5"/>
    <w:rsid w:val="006001EA"/>
    <w:rsid w:val="0060055F"/>
    <w:rsid w:val="00610607"/>
    <w:rsid w:val="00621DD3"/>
    <w:rsid w:val="00623100"/>
    <w:rsid w:val="00640023"/>
    <w:rsid w:val="00641F03"/>
    <w:rsid w:val="0065030B"/>
    <w:rsid w:val="00656198"/>
    <w:rsid w:val="0066439E"/>
    <w:rsid w:val="006B19EE"/>
    <w:rsid w:val="006D35F1"/>
    <w:rsid w:val="006D53D1"/>
    <w:rsid w:val="006D79FC"/>
    <w:rsid w:val="006E79E7"/>
    <w:rsid w:val="006F5746"/>
    <w:rsid w:val="007316B3"/>
    <w:rsid w:val="00733D06"/>
    <w:rsid w:val="0074157A"/>
    <w:rsid w:val="00744C9D"/>
    <w:rsid w:val="007512D7"/>
    <w:rsid w:val="00763B8A"/>
    <w:rsid w:val="00770540"/>
    <w:rsid w:val="00774021"/>
    <w:rsid w:val="007740FD"/>
    <w:rsid w:val="00781ED0"/>
    <w:rsid w:val="00782F52"/>
    <w:rsid w:val="007A7DDA"/>
    <w:rsid w:val="007B7C0D"/>
    <w:rsid w:val="007C0DCF"/>
    <w:rsid w:val="007D1F8F"/>
    <w:rsid w:val="007E1591"/>
    <w:rsid w:val="007E1896"/>
    <w:rsid w:val="007E6304"/>
    <w:rsid w:val="007F69F7"/>
    <w:rsid w:val="00800083"/>
    <w:rsid w:val="008032A2"/>
    <w:rsid w:val="00804088"/>
    <w:rsid w:val="00806EB4"/>
    <w:rsid w:val="00816988"/>
    <w:rsid w:val="00821848"/>
    <w:rsid w:val="00840A18"/>
    <w:rsid w:val="008472CF"/>
    <w:rsid w:val="00867F20"/>
    <w:rsid w:val="00873B77"/>
    <w:rsid w:val="00873DF6"/>
    <w:rsid w:val="00893FFA"/>
    <w:rsid w:val="00894417"/>
    <w:rsid w:val="008966D0"/>
    <w:rsid w:val="008B01BB"/>
    <w:rsid w:val="008B0907"/>
    <w:rsid w:val="008F2014"/>
    <w:rsid w:val="008F53AE"/>
    <w:rsid w:val="008F7D93"/>
    <w:rsid w:val="00913B7A"/>
    <w:rsid w:val="00917835"/>
    <w:rsid w:val="00922DF6"/>
    <w:rsid w:val="009252D6"/>
    <w:rsid w:val="00935149"/>
    <w:rsid w:val="00946BEE"/>
    <w:rsid w:val="00956071"/>
    <w:rsid w:val="00961464"/>
    <w:rsid w:val="0097576D"/>
    <w:rsid w:val="00991D41"/>
    <w:rsid w:val="009A1042"/>
    <w:rsid w:val="009B4DEF"/>
    <w:rsid w:val="009C362A"/>
    <w:rsid w:val="009C581C"/>
    <w:rsid w:val="009F43D6"/>
    <w:rsid w:val="009F65CF"/>
    <w:rsid w:val="00A01356"/>
    <w:rsid w:val="00A02D1C"/>
    <w:rsid w:val="00A032EE"/>
    <w:rsid w:val="00A06FEE"/>
    <w:rsid w:val="00A12EEC"/>
    <w:rsid w:val="00A13822"/>
    <w:rsid w:val="00A16E37"/>
    <w:rsid w:val="00A34273"/>
    <w:rsid w:val="00A4757B"/>
    <w:rsid w:val="00A72DF4"/>
    <w:rsid w:val="00A85B06"/>
    <w:rsid w:val="00AA54A0"/>
    <w:rsid w:val="00AB274C"/>
    <w:rsid w:val="00AB45A7"/>
    <w:rsid w:val="00AC0DB2"/>
    <w:rsid w:val="00AC6C33"/>
    <w:rsid w:val="00AE63FA"/>
    <w:rsid w:val="00AE79FA"/>
    <w:rsid w:val="00AF2213"/>
    <w:rsid w:val="00AF3F45"/>
    <w:rsid w:val="00B024E8"/>
    <w:rsid w:val="00B053E7"/>
    <w:rsid w:val="00B261A8"/>
    <w:rsid w:val="00B44C60"/>
    <w:rsid w:val="00B55ED7"/>
    <w:rsid w:val="00B60EDB"/>
    <w:rsid w:val="00B86278"/>
    <w:rsid w:val="00B91B6D"/>
    <w:rsid w:val="00BB6080"/>
    <w:rsid w:val="00BC2928"/>
    <w:rsid w:val="00BC29B9"/>
    <w:rsid w:val="00BD29C7"/>
    <w:rsid w:val="00BE21F2"/>
    <w:rsid w:val="00BF59AB"/>
    <w:rsid w:val="00C0090E"/>
    <w:rsid w:val="00C01832"/>
    <w:rsid w:val="00C07FE9"/>
    <w:rsid w:val="00C12115"/>
    <w:rsid w:val="00C1261E"/>
    <w:rsid w:val="00C31347"/>
    <w:rsid w:val="00C35D96"/>
    <w:rsid w:val="00C378EB"/>
    <w:rsid w:val="00C40403"/>
    <w:rsid w:val="00C419F6"/>
    <w:rsid w:val="00C423EF"/>
    <w:rsid w:val="00C451CD"/>
    <w:rsid w:val="00C46028"/>
    <w:rsid w:val="00C51CC1"/>
    <w:rsid w:val="00C5215A"/>
    <w:rsid w:val="00C627B8"/>
    <w:rsid w:val="00C66C49"/>
    <w:rsid w:val="00C737D3"/>
    <w:rsid w:val="00C804CB"/>
    <w:rsid w:val="00C9472C"/>
    <w:rsid w:val="00CA0992"/>
    <w:rsid w:val="00CB550A"/>
    <w:rsid w:val="00CB69D1"/>
    <w:rsid w:val="00CC69FF"/>
    <w:rsid w:val="00CE0CB6"/>
    <w:rsid w:val="00CF223C"/>
    <w:rsid w:val="00CF2E2F"/>
    <w:rsid w:val="00CF371C"/>
    <w:rsid w:val="00D0200D"/>
    <w:rsid w:val="00D03A16"/>
    <w:rsid w:val="00D14C4C"/>
    <w:rsid w:val="00D22076"/>
    <w:rsid w:val="00D23755"/>
    <w:rsid w:val="00D25B58"/>
    <w:rsid w:val="00D400A9"/>
    <w:rsid w:val="00D423FB"/>
    <w:rsid w:val="00D42D1E"/>
    <w:rsid w:val="00D45269"/>
    <w:rsid w:val="00D518F9"/>
    <w:rsid w:val="00D52B14"/>
    <w:rsid w:val="00D6392B"/>
    <w:rsid w:val="00D70EB7"/>
    <w:rsid w:val="00D768A7"/>
    <w:rsid w:val="00D77307"/>
    <w:rsid w:val="00DA13B8"/>
    <w:rsid w:val="00DA4766"/>
    <w:rsid w:val="00DB09EE"/>
    <w:rsid w:val="00DD50E9"/>
    <w:rsid w:val="00DE4731"/>
    <w:rsid w:val="00DE704D"/>
    <w:rsid w:val="00DE772B"/>
    <w:rsid w:val="00E0693A"/>
    <w:rsid w:val="00E13AD5"/>
    <w:rsid w:val="00E4144B"/>
    <w:rsid w:val="00E60EC0"/>
    <w:rsid w:val="00E67B06"/>
    <w:rsid w:val="00E82EA5"/>
    <w:rsid w:val="00E83A06"/>
    <w:rsid w:val="00E843A5"/>
    <w:rsid w:val="00E92F8B"/>
    <w:rsid w:val="00E95946"/>
    <w:rsid w:val="00EB01A8"/>
    <w:rsid w:val="00EB1483"/>
    <w:rsid w:val="00EB2B3B"/>
    <w:rsid w:val="00EB691A"/>
    <w:rsid w:val="00EC47E4"/>
    <w:rsid w:val="00ED4277"/>
    <w:rsid w:val="00EE06D6"/>
    <w:rsid w:val="00EE7378"/>
    <w:rsid w:val="00EF3A62"/>
    <w:rsid w:val="00F0444E"/>
    <w:rsid w:val="00F06381"/>
    <w:rsid w:val="00F12428"/>
    <w:rsid w:val="00F371D2"/>
    <w:rsid w:val="00F54E89"/>
    <w:rsid w:val="00F56A74"/>
    <w:rsid w:val="00F572BF"/>
    <w:rsid w:val="00F82749"/>
    <w:rsid w:val="00F94417"/>
    <w:rsid w:val="00FA2EB3"/>
    <w:rsid w:val="00FA3427"/>
    <w:rsid w:val="00FD34FD"/>
    <w:rsid w:val="00FD7D82"/>
    <w:rsid w:val="00FF27BD"/>
    <w:rsid w:val="1F929547"/>
    <w:rsid w:val="28CDCB61"/>
    <w:rsid w:val="37426E97"/>
    <w:rsid w:val="5004703A"/>
    <w:rsid w:val="57CF4A76"/>
    <w:rsid w:val="5A715453"/>
    <w:rsid w:val="63FA52FC"/>
    <w:rsid w:val="67BC6CA3"/>
    <w:rsid w:val="7D4C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007954"/>
  <w15:chartTrackingRefBased/>
  <w15:docId w15:val="{130E13EC-F8D3-4979-AAA5-3E7258E3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locked="1" w:uiPriority="42"/>
    <w:lsdException w:name="Plain Table 3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uiPriority="46"/>
    <w:lsdException w:name="Grid Table 2" w:locked="1" w:uiPriority="47"/>
    <w:lsdException w:name="Grid Table 3" w:locked="1" w:uiPriority="48"/>
    <w:lsdException w:name="Grid Table 4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locked="1" w:uiPriority="47"/>
    <w:lsdException w:name="List Table 3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384D9D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69F7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1C1F63" w:themeColor="tex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26D41"/>
    <w:pPr>
      <w:keepNext/>
      <w:keepLines/>
      <w:spacing w:before="240" w:after="0"/>
      <w:outlineLvl w:val="1"/>
    </w:pPr>
    <w:rPr>
      <w:rFonts w:ascii="Arial Black" w:eastAsiaTheme="majorEastAsia" w:hAnsi="Arial Black" w:cstheme="majorBidi"/>
      <w:color w:val="1C1F63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C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3AE"/>
    <w:rPr>
      <w:rFonts w:ascii="Arial" w:hAnsi="Arial"/>
      <w:color w:val="1C1F63" w:themeColor="text1"/>
      <w:sz w:val="24"/>
    </w:rPr>
  </w:style>
  <w:style w:type="paragraph" w:styleId="Footer">
    <w:name w:val="footer"/>
    <w:basedOn w:val="Normal"/>
    <w:link w:val="FooterChar"/>
    <w:uiPriority w:val="99"/>
    <w:semiHidden/>
    <w:rsid w:val="006E79E7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34273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rsid w:val="00782F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82F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3AE"/>
    <w:rPr>
      <w:rFonts w:ascii="Arial" w:hAnsi="Arial"/>
      <w:color w:val="1C1F63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82F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3AE"/>
    <w:rPr>
      <w:rFonts w:ascii="Arial" w:hAnsi="Arial"/>
      <w:b/>
      <w:bCs/>
      <w:color w:val="1C1F63" w:themeColor="text1"/>
      <w:sz w:val="20"/>
      <w:szCs w:val="20"/>
    </w:rPr>
  </w:style>
  <w:style w:type="character" w:styleId="Emphasis">
    <w:name w:val="Emphasis"/>
    <w:basedOn w:val="DefaultParagraphFont"/>
    <w:uiPriority w:val="10"/>
    <w:qFormat/>
    <w:rsid w:val="0000527F"/>
    <w:rPr>
      <w:rFonts w:ascii="Arial" w:hAnsi="Arial"/>
      <w:b/>
      <w:i w:val="0"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06381"/>
    <w:pPr>
      <w:spacing w:after="0" w:line="240" w:lineRule="auto"/>
      <w:contextualSpacing/>
    </w:pPr>
    <w:rPr>
      <w:rFonts w:ascii="Arial Black" w:eastAsiaTheme="majorEastAsia" w:hAnsi="Arial Black" w:cstheme="majorBidi"/>
      <w:color w:val="1C1F63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023"/>
    <w:rPr>
      <w:rFonts w:ascii="Arial Black" w:eastAsiaTheme="majorEastAsia" w:hAnsi="Arial Black" w:cstheme="majorBidi"/>
      <w:color w:val="1C1F63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3AE"/>
    <w:pPr>
      <w:numPr>
        <w:ilvl w:val="1"/>
      </w:numPr>
    </w:pPr>
    <w:rPr>
      <w:rFonts w:ascii="Arial Black" w:eastAsiaTheme="minorEastAsia" w:hAnsi="Arial Black"/>
      <w:color w:val="1C1F63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B7C0D"/>
    <w:rPr>
      <w:rFonts w:ascii="Arial Black" w:eastAsiaTheme="minorEastAsia" w:hAnsi="Arial Black"/>
      <w:color w:val="1C1F63"/>
      <w:spacing w:val="15"/>
      <w:sz w:val="24"/>
    </w:rPr>
  </w:style>
  <w:style w:type="paragraph" w:styleId="ListParagraph">
    <w:name w:val="List Paragraph"/>
    <w:basedOn w:val="Normal"/>
    <w:uiPriority w:val="34"/>
    <w:qFormat/>
    <w:rsid w:val="00413606"/>
    <w:pPr>
      <w:ind w:left="720"/>
      <w:contextualSpacing/>
    </w:pPr>
  </w:style>
  <w:style w:type="paragraph" w:customStyle="1" w:styleId="Bullets">
    <w:name w:val="Bullets"/>
    <w:basedOn w:val="ListParagraph"/>
    <w:uiPriority w:val="10"/>
    <w:qFormat/>
    <w:rsid w:val="00F371D2"/>
    <w:pPr>
      <w:numPr>
        <w:numId w:val="2"/>
      </w:numPr>
      <w:ind w:left="1077" w:hanging="357"/>
    </w:pPr>
  </w:style>
  <w:style w:type="table" w:styleId="TableGrid">
    <w:name w:val="Table Grid"/>
    <w:basedOn w:val="TableNormal"/>
    <w:uiPriority w:val="39"/>
    <w:rsid w:val="00AE79FA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DD50E9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4B50CC" w:themeColor="text1" w:themeTint="99"/>
        <w:left w:val="single" w:sz="4" w:space="0" w:color="4B50CC" w:themeColor="text1" w:themeTint="99"/>
        <w:bottom w:val="single" w:sz="4" w:space="0" w:color="4B50CC" w:themeColor="text1" w:themeTint="99"/>
        <w:right w:val="single" w:sz="4" w:space="0" w:color="4B50CC" w:themeColor="text1" w:themeTint="99"/>
        <w:insideH w:val="single" w:sz="4" w:space="0" w:color="4B50CC" w:themeColor="text1" w:themeTint="99"/>
        <w:insideV w:val="single" w:sz="4" w:space="0" w:color="4B50CC" w:themeColor="text1" w:themeTint="99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1F63" w:themeColor="text1"/>
          <w:left w:val="single" w:sz="4" w:space="0" w:color="1C1F63" w:themeColor="text1"/>
          <w:bottom w:val="single" w:sz="4" w:space="0" w:color="1C1F63" w:themeColor="text1"/>
          <w:right w:val="single" w:sz="4" w:space="0" w:color="1C1F63" w:themeColor="text1"/>
          <w:insideH w:val="nil"/>
          <w:insideV w:val="nil"/>
        </w:tcBorders>
        <w:shd w:val="clear" w:color="auto" w:fill="1C1F63" w:themeFill="text1"/>
      </w:tcPr>
    </w:tblStylePr>
    <w:tblStylePr w:type="lastRow">
      <w:rPr>
        <w:b/>
        <w:bCs/>
      </w:rPr>
      <w:tblPr/>
      <w:tcPr>
        <w:tcBorders>
          <w:top w:val="double" w:sz="4" w:space="0" w:color="1C1F6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4-Accent1">
    <w:name w:val="Grid Table 4 Accent 1"/>
    <w:basedOn w:val="TableNormal"/>
    <w:uiPriority w:val="49"/>
    <w:locked/>
    <w:rsid w:val="00816988"/>
    <w:pPr>
      <w:spacing w:after="0" w:line="240" w:lineRule="auto"/>
    </w:pPr>
    <w:tblPr>
      <w:tblStyleRowBandSize w:val="1"/>
      <w:tblStyleColBandSize w:val="1"/>
      <w:tblBorders>
        <w:top w:val="single" w:sz="4" w:space="0" w:color="4B50CC" w:themeColor="accent1" w:themeTint="99"/>
        <w:left w:val="single" w:sz="4" w:space="0" w:color="4B50CC" w:themeColor="accent1" w:themeTint="99"/>
        <w:bottom w:val="single" w:sz="4" w:space="0" w:color="4B50CC" w:themeColor="accent1" w:themeTint="99"/>
        <w:right w:val="single" w:sz="4" w:space="0" w:color="4B50CC" w:themeColor="accent1" w:themeTint="99"/>
        <w:insideH w:val="single" w:sz="4" w:space="0" w:color="4B50CC" w:themeColor="accent1" w:themeTint="99"/>
        <w:insideV w:val="single" w:sz="4" w:space="0" w:color="4B50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1F63" w:themeColor="accent1"/>
          <w:left w:val="single" w:sz="4" w:space="0" w:color="1C1F63" w:themeColor="accent1"/>
          <w:bottom w:val="single" w:sz="4" w:space="0" w:color="1C1F63" w:themeColor="accent1"/>
          <w:right w:val="single" w:sz="4" w:space="0" w:color="1C1F63" w:themeColor="accent1"/>
          <w:insideH w:val="nil"/>
          <w:insideV w:val="nil"/>
        </w:tcBorders>
        <w:shd w:val="clear" w:color="auto" w:fill="1C1F63" w:themeFill="accent1"/>
      </w:tcPr>
    </w:tblStylePr>
    <w:tblStylePr w:type="lastRow">
      <w:rPr>
        <w:b/>
        <w:bCs/>
      </w:rPr>
      <w:tblPr/>
      <w:tcPr>
        <w:tcBorders>
          <w:top w:val="double" w:sz="4" w:space="0" w:color="1C1F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accent1" w:themeFillTint="33"/>
      </w:tcPr>
    </w:tblStylePr>
    <w:tblStylePr w:type="band1Horz">
      <w:tblPr/>
      <w:tcPr>
        <w:shd w:val="clear" w:color="auto" w:fill="C3C4EE" w:themeFill="accent1" w:themeFillTint="33"/>
      </w:tcPr>
    </w:tblStylePr>
  </w:style>
  <w:style w:type="table" w:styleId="TableGridLight">
    <w:name w:val="Grid Table Light"/>
    <w:basedOn w:val="TableNormal"/>
    <w:uiPriority w:val="40"/>
    <w:locked/>
    <w:rsid w:val="00AE79FA"/>
    <w:pPr>
      <w:spacing w:after="0" w:line="240" w:lineRule="auto"/>
    </w:pPr>
    <w:rPr>
      <w:sz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696DD4" w:themeColor="text1" w:themeTint="80"/>
        <w:bottom w:val="single" w:sz="4" w:space="0" w:color="696DD4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696DD4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696DD4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696DD4" w:themeColor="text1" w:themeTint="80"/>
          <w:right w:val="single" w:sz="4" w:space="0" w:color="696DD4" w:themeColor="text1" w:themeTint="80"/>
        </w:tcBorders>
      </w:tcPr>
    </w:tblStylePr>
    <w:tblStylePr w:type="band2Vert">
      <w:tblPr/>
      <w:tcPr>
        <w:tcBorders>
          <w:left w:val="single" w:sz="4" w:space="0" w:color="696DD4" w:themeColor="text1" w:themeTint="80"/>
          <w:right w:val="single" w:sz="4" w:space="0" w:color="696DD4" w:themeColor="text1" w:themeTint="80"/>
        </w:tcBorders>
      </w:tcPr>
    </w:tblStylePr>
    <w:tblStylePr w:type="band1Horz">
      <w:tblPr/>
      <w:tcPr>
        <w:tcBorders>
          <w:top w:val="single" w:sz="4" w:space="0" w:color="696DD4" w:themeColor="text1" w:themeTint="80"/>
          <w:bottom w:val="single" w:sz="4" w:space="0" w:color="696DD4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E79FA"/>
    <w:pPr>
      <w:spacing w:after="0" w:line="240" w:lineRule="auto"/>
    </w:pPr>
    <w:rPr>
      <w:sz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696DD4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696DD4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6DD4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6DD4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6DD4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6DD4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878ADD" w:themeColor="text1" w:themeTint="66"/>
        <w:left w:val="single" w:sz="4" w:space="0" w:color="878ADD" w:themeColor="text1" w:themeTint="66"/>
        <w:bottom w:val="single" w:sz="4" w:space="0" w:color="878ADD" w:themeColor="text1" w:themeTint="66"/>
        <w:right w:val="single" w:sz="4" w:space="0" w:color="878ADD" w:themeColor="text1" w:themeTint="66"/>
        <w:insideH w:val="single" w:sz="4" w:space="0" w:color="878ADD" w:themeColor="text1" w:themeTint="66"/>
        <w:insideV w:val="single" w:sz="4" w:space="0" w:color="878AD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4B50C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50C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878ADD" w:themeColor="accent1" w:themeTint="66"/>
        <w:left w:val="single" w:sz="4" w:space="0" w:color="878ADD" w:themeColor="accent1" w:themeTint="66"/>
        <w:bottom w:val="single" w:sz="4" w:space="0" w:color="878ADD" w:themeColor="accent1" w:themeTint="66"/>
        <w:right w:val="single" w:sz="4" w:space="0" w:color="878ADD" w:themeColor="accent1" w:themeTint="66"/>
        <w:insideH w:val="single" w:sz="4" w:space="0" w:color="878ADD" w:themeColor="accent1" w:themeTint="66"/>
        <w:insideV w:val="single" w:sz="4" w:space="0" w:color="878AD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B50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50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90BCFB" w:themeColor="accent2" w:themeTint="66"/>
        <w:left w:val="single" w:sz="4" w:space="0" w:color="90BCFB" w:themeColor="accent2" w:themeTint="66"/>
        <w:bottom w:val="single" w:sz="4" w:space="0" w:color="90BCFB" w:themeColor="accent2" w:themeTint="66"/>
        <w:right w:val="single" w:sz="4" w:space="0" w:color="90BCFB" w:themeColor="accent2" w:themeTint="66"/>
        <w:insideH w:val="single" w:sz="4" w:space="0" w:color="90BCFB" w:themeColor="accent2" w:themeTint="66"/>
        <w:insideV w:val="single" w:sz="4" w:space="0" w:color="90BCF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99AF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9AF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1C1F63" w:themeColor="text1"/>
        <w:left w:val="single" w:sz="4" w:space="0" w:color="1C1F63" w:themeColor="text1"/>
        <w:bottom w:val="single" w:sz="4" w:space="0" w:color="1C1F63" w:themeColor="text1"/>
        <w:right w:val="single" w:sz="4" w:space="0" w:color="1C1F63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1F63" w:themeFill="text1"/>
      </w:tcPr>
    </w:tblStylePr>
    <w:tblStylePr w:type="lastRow">
      <w:rPr>
        <w:b/>
        <w:bCs/>
      </w:rPr>
      <w:tblPr/>
      <w:tcPr>
        <w:tcBorders>
          <w:top w:val="double" w:sz="4" w:space="0" w:color="1C1F63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1F63" w:themeColor="text1"/>
          <w:right w:val="single" w:sz="4" w:space="0" w:color="1C1F63" w:themeColor="text1"/>
        </w:tcBorders>
      </w:tcPr>
    </w:tblStylePr>
    <w:tblStylePr w:type="band1Horz">
      <w:tblPr/>
      <w:tcPr>
        <w:tcBorders>
          <w:top w:val="single" w:sz="4" w:space="0" w:color="1C1F63" w:themeColor="text1"/>
          <w:bottom w:val="single" w:sz="4" w:space="0" w:color="1C1F63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1F63" w:themeColor="text1"/>
          <w:left w:val="nil"/>
        </w:tcBorders>
      </w:tcPr>
    </w:tblStylePr>
    <w:tblStylePr w:type="swCell">
      <w:tblPr/>
      <w:tcPr>
        <w:tcBorders>
          <w:top w:val="double" w:sz="4" w:space="0" w:color="1C1F63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1C1F63" w:themeColor="accent1"/>
        <w:left w:val="single" w:sz="4" w:space="0" w:color="1C1F63" w:themeColor="accent1"/>
        <w:bottom w:val="single" w:sz="4" w:space="0" w:color="1C1F63" w:themeColor="accent1"/>
        <w:right w:val="single" w:sz="4" w:space="0" w:color="1C1F6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1F63" w:themeFill="accent1"/>
      </w:tcPr>
    </w:tblStylePr>
    <w:tblStylePr w:type="lastRow">
      <w:rPr>
        <w:b/>
        <w:bCs/>
      </w:rPr>
      <w:tblPr/>
      <w:tcPr>
        <w:tcBorders>
          <w:top w:val="double" w:sz="4" w:space="0" w:color="1C1F6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1F63" w:themeColor="accent1"/>
          <w:right w:val="single" w:sz="4" w:space="0" w:color="1C1F63" w:themeColor="accent1"/>
        </w:tcBorders>
      </w:tcPr>
    </w:tblStylePr>
    <w:tblStylePr w:type="band1Horz">
      <w:tblPr/>
      <w:tcPr>
        <w:tcBorders>
          <w:top w:val="single" w:sz="4" w:space="0" w:color="1C1F63" w:themeColor="accent1"/>
          <w:bottom w:val="single" w:sz="4" w:space="0" w:color="1C1F6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1F63" w:themeColor="accent1"/>
          <w:left w:val="nil"/>
        </w:tcBorders>
      </w:tcPr>
    </w:tblStylePr>
    <w:tblStylePr w:type="swCell">
      <w:tblPr/>
      <w:tcPr>
        <w:tcBorders>
          <w:top w:val="double" w:sz="4" w:space="0" w:color="1C1F6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075EDB" w:themeColor="accent2"/>
        <w:left w:val="single" w:sz="4" w:space="0" w:color="075EDB" w:themeColor="accent2"/>
        <w:bottom w:val="single" w:sz="4" w:space="0" w:color="075EDB" w:themeColor="accent2"/>
        <w:right w:val="single" w:sz="4" w:space="0" w:color="075ED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75EDB" w:themeFill="accent2"/>
      </w:tcPr>
    </w:tblStylePr>
    <w:tblStylePr w:type="lastRow">
      <w:rPr>
        <w:b/>
        <w:bCs/>
      </w:rPr>
      <w:tblPr/>
      <w:tcPr>
        <w:tcBorders>
          <w:top w:val="double" w:sz="4" w:space="0" w:color="075ED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75EDB" w:themeColor="accent2"/>
          <w:right w:val="single" w:sz="4" w:space="0" w:color="075EDB" w:themeColor="accent2"/>
        </w:tcBorders>
      </w:tcPr>
    </w:tblStylePr>
    <w:tblStylePr w:type="band1Horz">
      <w:tblPr/>
      <w:tcPr>
        <w:tcBorders>
          <w:top w:val="single" w:sz="4" w:space="0" w:color="075EDB" w:themeColor="accent2"/>
          <w:bottom w:val="single" w:sz="4" w:space="0" w:color="075ED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5EDB" w:themeColor="accent2"/>
          <w:left w:val="nil"/>
        </w:tcBorders>
      </w:tcPr>
    </w:tblStylePr>
    <w:tblStylePr w:type="swCell">
      <w:tblPr/>
      <w:tcPr>
        <w:tcBorders>
          <w:top w:val="double" w:sz="4" w:space="0" w:color="075ED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1C1F63" w:themeColor="accent3"/>
        <w:left w:val="single" w:sz="4" w:space="0" w:color="1C1F63" w:themeColor="accent3"/>
        <w:bottom w:val="single" w:sz="4" w:space="0" w:color="1C1F63" w:themeColor="accent3"/>
        <w:right w:val="single" w:sz="4" w:space="0" w:color="1C1F6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1F63" w:themeFill="accent3"/>
      </w:tcPr>
    </w:tblStylePr>
    <w:tblStylePr w:type="lastRow">
      <w:rPr>
        <w:b/>
        <w:bCs/>
      </w:rPr>
      <w:tblPr/>
      <w:tcPr>
        <w:tcBorders>
          <w:top w:val="double" w:sz="4" w:space="0" w:color="1C1F6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1F63" w:themeColor="accent3"/>
          <w:right w:val="single" w:sz="4" w:space="0" w:color="1C1F63" w:themeColor="accent3"/>
        </w:tcBorders>
      </w:tcPr>
    </w:tblStylePr>
    <w:tblStylePr w:type="band1Horz">
      <w:tblPr/>
      <w:tcPr>
        <w:tcBorders>
          <w:top w:val="single" w:sz="4" w:space="0" w:color="1C1F63" w:themeColor="accent3"/>
          <w:bottom w:val="single" w:sz="4" w:space="0" w:color="1C1F6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1F63" w:themeColor="accent3"/>
          <w:left w:val="nil"/>
        </w:tcBorders>
      </w:tcPr>
    </w:tblStylePr>
    <w:tblStylePr w:type="swCell">
      <w:tblPr/>
      <w:tcPr>
        <w:tcBorders>
          <w:top w:val="double" w:sz="4" w:space="0" w:color="1C1F6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075EDB" w:themeColor="accent4"/>
        <w:left w:val="single" w:sz="4" w:space="0" w:color="075EDB" w:themeColor="accent4"/>
        <w:bottom w:val="single" w:sz="4" w:space="0" w:color="075EDB" w:themeColor="accent4"/>
        <w:right w:val="single" w:sz="4" w:space="0" w:color="075ED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75EDB" w:themeFill="accent4"/>
      </w:tcPr>
    </w:tblStylePr>
    <w:tblStylePr w:type="lastRow">
      <w:rPr>
        <w:b/>
        <w:bCs/>
      </w:rPr>
      <w:tblPr/>
      <w:tcPr>
        <w:tcBorders>
          <w:top w:val="double" w:sz="4" w:space="0" w:color="075ED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75EDB" w:themeColor="accent4"/>
          <w:right w:val="single" w:sz="4" w:space="0" w:color="075EDB" w:themeColor="accent4"/>
        </w:tcBorders>
      </w:tcPr>
    </w:tblStylePr>
    <w:tblStylePr w:type="band1Horz">
      <w:tblPr/>
      <w:tcPr>
        <w:tcBorders>
          <w:top w:val="single" w:sz="4" w:space="0" w:color="075EDB" w:themeColor="accent4"/>
          <w:bottom w:val="single" w:sz="4" w:space="0" w:color="075ED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5EDB" w:themeColor="accent4"/>
          <w:left w:val="nil"/>
        </w:tcBorders>
      </w:tcPr>
    </w:tblStylePr>
    <w:tblStylePr w:type="swCell">
      <w:tblPr/>
      <w:tcPr>
        <w:tcBorders>
          <w:top w:val="double" w:sz="4" w:space="0" w:color="075EDB" w:themeColor="accent4"/>
          <w:right w:val="nil"/>
        </w:tcBorders>
      </w:tcPr>
    </w:tblStylePr>
  </w:style>
  <w:style w:type="table" w:styleId="GridTable2">
    <w:name w:val="Grid Table 2"/>
    <w:basedOn w:val="TableNormal"/>
    <w:uiPriority w:val="47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2" w:space="0" w:color="4B50CC" w:themeColor="text1" w:themeTint="99"/>
        <w:bottom w:val="single" w:sz="2" w:space="0" w:color="4B50CC" w:themeColor="text1" w:themeTint="99"/>
        <w:insideH w:val="single" w:sz="2" w:space="0" w:color="4B50CC" w:themeColor="text1" w:themeTint="99"/>
        <w:insideV w:val="single" w:sz="2" w:space="0" w:color="4B50CC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B50CC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B50CC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</w:style>
  <w:style w:type="table" w:styleId="ListTable1Light">
    <w:name w:val="List Table 1 Light"/>
    <w:basedOn w:val="TableNormal"/>
    <w:uiPriority w:val="46"/>
    <w:rsid w:val="00A85B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B50CC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B50C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</w:style>
  <w:style w:type="table" w:styleId="ListTable2">
    <w:name w:val="List Table 2"/>
    <w:basedOn w:val="TableNormal"/>
    <w:uiPriority w:val="47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4B50CC" w:themeColor="text1" w:themeTint="99"/>
        <w:bottom w:val="single" w:sz="4" w:space="0" w:color="4B50CC" w:themeColor="text1" w:themeTint="99"/>
        <w:insideH w:val="single" w:sz="4" w:space="0" w:color="4B50CC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</w:style>
  <w:style w:type="character" w:styleId="Hyperlink">
    <w:name w:val="Hyperlink"/>
    <w:basedOn w:val="DefaultParagraphFont"/>
    <w:uiPriority w:val="99"/>
    <w:semiHidden/>
    <w:rsid w:val="00DE704D"/>
    <w:rPr>
      <w:color w:val="075ED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DE70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DE704D"/>
    <w:rPr>
      <w:color w:val="8605E4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F69F7"/>
    <w:rPr>
      <w:rFonts w:ascii="Arial Black" w:eastAsiaTheme="majorEastAsia" w:hAnsi="Arial Black" w:cstheme="majorBidi"/>
      <w:color w:val="1C1F63" w:themeColor="text1"/>
      <w:sz w:val="4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F69F7"/>
    <w:rPr>
      <w:rFonts w:ascii="Arial Black" w:eastAsiaTheme="majorEastAsia" w:hAnsi="Arial Black" w:cstheme="majorBidi"/>
      <w:color w:val="1C1F63" w:themeColor="text1"/>
      <w:sz w:val="28"/>
      <w:szCs w:val="26"/>
      <w:lang w:val="en-GB"/>
    </w:rPr>
  </w:style>
  <w:style w:type="character" w:customStyle="1" w:styleId="ColourfulListAccent1Char">
    <w:name w:val="Colourful List – Accent 1 Char"/>
    <w:link w:val="ColourfulListAccent1"/>
    <w:uiPriority w:val="34"/>
    <w:rsid w:val="00E95946"/>
    <w:rPr>
      <w:sz w:val="24"/>
      <w:szCs w:val="24"/>
    </w:rPr>
  </w:style>
  <w:style w:type="table" w:styleId="ColourfulListAccent1">
    <w:name w:val="Colorful List Accent 1"/>
    <w:basedOn w:val="TableNormal"/>
    <w:link w:val="ColourfulListAccent1Char"/>
    <w:uiPriority w:val="34"/>
    <w:semiHidden/>
    <w:unhideWhenUsed/>
    <w:rsid w:val="00E95946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cPr>
      <w:shd w:val="clear" w:color="auto" w:fill="E1E2F6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054AAF" w:themeFill="accent2" w:themeFillShade="CC"/>
      </w:tcPr>
    </w:tblStylePr>
    <w:tblStylePr w:type="lastRow">
      <w:tblPr/>
      <w:tcPr>
        <w:tcBorders>
          <w:top w:val="single" w:sz="12" w:space="0" w:color="1C1F63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B7EA" w:themeFill="accent1" w:themeFillTint="3F"/>
      </w:tcPr>
    </w:tblStylePr>
    <w:tblStylePr w:type="band1Horz">
      <w:tblPr/>
      <w:tcPr>
        <w:shd w:val="clear" w:color="auto" w:fill="C3C4EE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Healthier Together with ICB document">
      <a:dk1>
        <a:srgbClr val="1C1F63"/>
      </a:dk1>
      <a:lt1>
        <a:sysClr val="window" lastClr="FFFFFF"/>
      </a:lt1>
      <a:dk2>
        <a:srgbClr val="44546A"/>
      </a:dk2>
      <a:lt2>
        <a:srgbClr val="E7E6E6"/>
      </a:lt2>
      <a:accent1>
        <a:srgbClr val="1C1F63"/>
      </a:accent1>
      <a:accent2>
        <a:srgbClr val="075EDB"/>
      </a:accent2>
      <a:accent3>
        <a:srgbClr val="1C1F63"/>
      </a:accent3>
      <a:accent4>
        <a:srgbClr val="075EDB"/>
      </a:accent4>
      <a:accent5>
        <a:srgbClr val="1C1F63"/>
      </a:accent5>
      <a:accent6>
        <a:srgbClr val="075EDB"/>
      </a:accent6>
      <a:hlink>
        <a:srgbClr val="075EDB"/>
      </a:hlink>
      <a:folHlink>
        <a:srgbClr val="8605E4"/>
      </a:folHlink>
    </a:clrScheme>
    <a:fontScheme name="Healthier Together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27FA4040FC24A80A63F4C2205E1CD" ma:contentTypeVersion="16" ma:contentTypeDescription="Create a new document." ma:contentTypeScope="" ma:versionID="863989d41c3f6d4bf26cb3400801d13a">
  <xsd:schema xmlns:xsd="http://www.w3.org/2001/XMLSchema" xmlns:xs="http://www.w3.org/2001/XMLSchema" xmlns:p="http://schemas.microsoft.com/office/2006/metadata/properties" xmlns:ns2="9481131a-5ef9-4c1f-b17b-99b9c4b05bfc" xmlns:ns3="321487e1-d70a-4ac7-a45d-cb1aeb6d772e" targetNamespace="http://schemas.microsoft.com/office/2006/metadata/properties" ma:root="true" ma:fieldsID="5c90ab8f5065901e82a2cf77f49cff08" ns2:_="" ns3:_="">
    <xsd:import namespace="9481131a-5ef9-4c1f-b17b-99b9c4b05bfc"/>
    <xsd:import namespace="321487e1-d70a-4ac7-a45d-cb1aeb6d7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1131a-5ef9-4c1f-b17b-99b9c4b05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487e1-d70a-4ac7-a45d-cb1aeb6d77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28cb318-8806-40fa-b3cd-d3ee06e44939}" ma:internalName="TaxCatchAll" ma:showField="CatchAllData" ma:web="321487e1-d70a-4ac7-a45d-cb1aeb6d7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81131a-5ef9-4c1f-b17b-99b9c4b05bfc">
      <Terms xmlns="http://schemas.microsoft.com/office/infopath/2007/PartnerControls"/>
    </lcf76f155ced4ddcb4097134ff3c332f>
    <TaxCatchAll xmlns="321487e1-d70a-4ac7-a45d-cb1aeb6d772e" xsi:nil="true"/>
    <SharedWithUsers xmlns="321487e1-d70a-4ac7-a45d-cb1aeb6d772e">
      <UserInfo>
        <DisplayName>SMITH, Rebekah (NHS BRISTOL, NORTH SOMERSET AND SOUTH GLOUCESTERSHIRE ICB - 15C)</DisplayName>
        <AccountId>64</AccountId>
        <AccountType/>
      </UserInfo>
      <UserInfo>
        <DisplayName>BALLOCH, Becky (NHS BRISTOL, NORTH SOMERSET AND SOUTH GLOUCESTERSHIRE ICB - 15C)</DisplayName>
        <AccountId>40</AccountId>
        <AccountType/>
      </UserInfo>
      <UserInfo>
        <DisplayName>BOND, Jennifer (NHS BRISTOL, NORTH SOMERSET AND SOUTH GLOUCESTERSHIRE ICB - 15C)</DisplayName>
        <AccountId>93</AccountId>
        <AccountType/>
      </UserInfo>
      <UserInfo>
        <DisplayName>WOODSTOCK, Jade (NHS BRISTOL, NORTH SOMERSET AND SOUTH GLOUCESTERSHIRE ICB - 15C)</DisplayName>
        <AccountId>341</AccountId>
        <AccountType/>
      </UserInfo>
      <UserInfo>
        <DisplayName>HAVERGAL, Naomi (NHS BRISTOL, NORTH SOMERSET AND SOUTH GLOUCESTERSHIRE ICB - 15C)</DisplayName>
        <AccountId>65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EB5CA97-A5E1-42C1-85D5-5D9F592056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7B5799-EDC9-45EC-908B-137B3B0016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8C2806-087E-4D4B-99AC-D3973484A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1131a-5ef9-4c1f-b17b-99b9c4b05bfc"/>
    <ds:schemaRef ds:uri="321487e1-d70a-4ac7-a45d-cb1aeb6d7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B4711C-A410-452D-9C4D-F8F4CBD2A4AC}">
  <ds:schemaRefs>
    <ds:schemaRef ds:uri="http://schemas.microsoft.com/office/2006/metadata/properties"/>
    <ds:schemaRef ds:uri="http://schemas.microsoft.com/office/infopath/2007/PartnerControls"/>
    <ds:schemaRef ds:uri="9481131a-5ef9-4c1f-b17b-99b9c4b05bfc"/>
    <ds:schemaRef ds:uri="321487e1-d70a-4ac7-a45d-cb1aeb6d772e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719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template January 2019</vt:lpstr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template January 2019</dc:title>
  <dc:subject/>
  <dc:creator>Suvidha Bane</dc:creator>
  <cp:keywords/>
  <dc:description/>
  <cp:lastModifiedBy>DARLISON, Louisa (NHS BRISTOL, NORTH SOMERSET AND SOUTH GLOUCESTERSHIRE ICB - 15C)</cp:lastModifiedBy>
  <cp:revision>2</cp:revision>
  <dcterms:created xsi:type="dcterms:W3CDTF">2025-02-18T07:50:00Z</dcterms:created>
  <dcterms:modified xsi:type="dcterms:W3CDTF">2025-02-18T07:50:00Z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0x01010013227FA4040FC24A80A63F4C2205E1CD</vt:lpwstr>
  </property>
  <property fmtid="{D5CDD505-2E9C-101B-9397-08002B2CF9AE}" pid="3" name="MediaServiceImageTags">
    <vt:lpwstr/>
  </property>
  <property fmtid="{D5CDD505-2E9C-101B-9397-08002B2CF9AE}" pid="4" name="GrammarlyDocumentId">
    <vt:lpwstr>b4fbf4a65f7d1ddef991659c2269215d36314399cb6f44e612cc251d93e63e58</vt:lpwstr>
  </property>
</Properties>
</file>