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0E5B3516" w:rsidR="00B7598E" w:rsidRPr="00BE2C8C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BE2C8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BE2C8C">
        <w:rPr>
          <w:b/>
          <w:sz w:val="28"/>
          <w:szCs w:val="28"/>
        </w:rPr>
        <w:t xml:space="preserve">Adult </w:t>
      </w:r>
      <w:r w:rsidR="00BD1C0A" w:rsidRPr="00BE2C8C">
        <w:rPr>
          <w:b/>
          <w:sz w:val="28"/>
          <w:szCs w:val="28"/>
        </w:rPr>
        <w:t xml:space="preserve">Community IV </w:t>
      </w:r>
      <w:r w:rsidR="005649FE" w:rsidRPr="00BE2C8C">
        <w:rPr>
          <w:b/>
          <w:sz w:val="28"/>
          <w:szCs w:val="28"/>
        </w:rPr>
        <w:t>Treatment</w:t>
      </w:r>
      <w:r w:rsidR="00BD1C0A" w:rsidRPr="00BE2C8C">
        <w:rPr>
          <w:b/>
          <w:sz w:val="28"/>
          <w:szCs w:val="28"/>
        </w:rPr>
        <w:t>:</w:t>
      </w:r>
      <w:r w:rsidR="005649FE" w:rsidRPr="00BE2C8C">
        <w:rPr>
          <w:b/>
          <w:sz w:val="28"/>
          <w:szCs w:val="28"/>
        </w:rPr>
        <w:t xml:space="preserve"> </w:t>
      </w:r>
      <w:r w:rsidR="00917D06" w:rsidRPr="00BE2C8C">
        <w:rPr>
          <w:b/>
          <w:sz w:val="28"/>
          <w:szCs w:val="28"/>
        </w:rPr>
        <w:t>Authorisation to Administer</w:t>
      </w:r>
      <w:r w:rsidR="0017213F" w:rsidRPr="00BE2C8C">
        <w:rPr>
          <w:b/>
          <w:sz w:val="28"/>
          <w:szCs w:val="28"/>
        </w:rPr>
        <w:t xml:space="preserve"> and</w:t>
      </w:r>
      <w:r w:rsidR="000B6F53" w:rsidRPr="00BE2C8C">
        <w:rPr>
          <w:b/>
          <w:sz w:val="28"/>
          <w:szCs w:val="28"/>
        </w:rPr>
        <w:t xml:space="preserve"> Administration Record</w:t>
      </w:r>
      <w:r w:rsidR="00D22C3E" w:rsidRPr="00BE2C8C">
        <w:rPr>
          <w:b/>
          <w:sz w:val="28"/>
          <w:szCs w:val="28"/>
        </w:rPr>
        <w:t xml:space="preserve"> - </w:t>
      </w:r>
      <w:r w:rsidR="00B41CF3" w:rsidRPr="00BE2C8C">
        <w:rPr>
          <w:b/>
          <w:sz w:val="28"/>
          <w:szCs w:val="28"/>
        </w:rPr>
        <w:t>Furosemide 120mg</w:t>
      </w:r>
      <w:r w:rsidR="00401C4B" w:rsidRPr="00BE2C8C">
        <w:rPr>
          <w:b/>
          <w:sz w:val="28"/>
          <w:szCs w:val="28"/>
        </w:rPr>
        <w:t xml:space="preserve"> 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1134"/>
        <w:gridCol w:w="17"/>
      </w:tblGrid>
      <w:tr w:rsidR="00B41CF3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B41CF3" w:rsidRDefault="00B41CF3" w:rsidP="00B41C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B41CF3" w:rsidRDefault="00B41CF3" w:rsidP="00B41CF3">
            <w:pPr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</w:p>
          <w:p w14:paraId="0006BF93" w14:textId="10CE1EF6" w:rsidR="00B41CF3" w:rsidRDefault="00B41CF3" w:rsidP="00B41CF3">
            <w:pPr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</w:p>
          <w:p w14:paraId="3DDBCDF1" w14:textId="77777777" w:rsidR="00B41CF3" w:rsidRDefault="00B41CF3" w:rsidP="00B41CF3">
            <w:pPr>
              <w:rPr>
                <w:sz w:val="20"/>
              </w:rPr>
            </w:pPr>
          </w:p>
          <w:p w14:paraId="2140E0B2" w14:textId="7D1D9A83" w:rsidR="00B41CF3" w:rsidRDefault="00B41CF3" w:rsidP="00B41CF3">
            <w:pPr>
              <w:rPr>
                <w:sz w:val="20"/>
              </w:rPr>
            </w:pPr>
            <w:r>
              <w:rPr>
                <w:sz w:val="20"/>
              </w:rPr>
              <w:t xml:space="preserve">NHS number </w:t>
            </w:r>
          </w:p>
          <w:p w14:paraId="50F8D831" w14:textId="2913E792" w:rsidR="00B41CF3" w:rsidRPr="00D51EA8" w:rsidRDefault="00B41CF3" w:rsidP="00B41CF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DOB </w:t>
            </w:r>
          </w:p>
          <w:p w14:paraId="758AAD3C" w14:textId="77777777" w:rsidR="00B41CF3" w:rsidRDefault="00B41CF3" w:rsidP="00B41CF3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B41CF3" w:rsidRDefault="00B41CF3" w:rsidP="00B41CF3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B41CF3" w:rsidRDefault="00B41CF3" w:rsidP="00B41CF3">
            <w:pPr>
              <w:rPr>
                <w:b/>
              </w:rPr>
            </w:pPr>
          </w:p>
          <w:p w14:paraId="16EB7548" w14:textId="38EE9CA2" w:rsidR="00B41CF3" w:rsidRDefault="00B41CF3" w:rsidP="00B41CF3">
            <w:pPr>
              <w:rPr>
                <w:b/>
              </w:rPr>
            </w:pPr>
          </w:p>
          <w:p w14:paraId="61FEFF3B" w14:textId="77777777" w:rsidR="00B41CF3" w:rsidRDefault="00B41CF3" w:rsidP="00B41CF3">
            <w:pPr>
              <w:rPr>
                <w:b/>
              </w:rPr>
            </w:pPr>
          </w:p>
          <w:p w14:paraId="0E925D7E" w14:textId="77777777" w:rsidR="00B41CF3" w:rsidRDefault="00B41CF3" w:rsidP="00B41CF3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99BE2" id="Rectangle 1" o:spid="_x0000_s1026" style="position:absolute;margin-left:85.65pt;margin-top:12.4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B41CF3" w:rsidRDefault="00B41CF3" w:rsidP="00B41C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B41CF3" w:rsidRDefault="00B41CF3" w:rsidP="00B41CF3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16D" w14:textId="77777777" w:rsidR="00B41CF3" w:rsidRDefault="00B41CF3" w:rsidP="00B4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 Acute exacerbation of heart failure</w:t>
            </w:r>
          </w:p>
          <w:p w14:paraId="10D95DFB" w14:textId="77777777" w:rsidR="00B41CF3" w:rsidRDefault="00B41CF3" w:rsidP="00B41CF3">
            <w:pPr>
              <w:rPr>
                <w:b/>
                <w:sz w:val="20"/>
                <w:szCs w:val="20"/>
              </w:rPr>
            </w:pPr>
          </w:p>
          <w:p w14:paraId="7DF70F51" w14:textId="77777777" w:rsidR="00B41CF3" w:rsidRDefault="00B41CF3" w:rsidP="00B4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Furosemide to start in community:</w:t>
            </w:r>
          </w:p>
          <w:p w14:paraId="0A138BEB" w14:textId="77777777" w:rsidR="00B41CF3" w:rsidRDefault="00B41CF3" w:rsidP="00B41CF3">
            <w:pPr>
              <w:rPr>
                <w:b/>
                <w:sz w:val="20"/>
                <w:szCs w:val="20"/>
              </w:rPr>
            </w:pPr>
          </w:p>
          <w:p w14:paraId="2AEB62A8" w14:textId="77777777" w:rsidR="00B41CF3" w:rsidRDefault="00B41CF3" w:rsidP="00B41C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treatment length in community:</w:t>
            </w:r>
          </w:p>
          <w:p w14:paraId="233487EC" w14:textId="77777777" w:rsidR="00B41CF3" w:rsidRDefault="00B41CF3" w:rsidP="00B41CF3">
            <w:pPr>
              <w:rPr>
                <w:b/>
                <w:sz w:val="20"/>
              </w:rPr>
            </w:pPr>
          </w:p>
          <w:p w14:paraId="5BC9116D" w14:textId="77777777" w:rsidR="00B41CF3" w:rsidRDefault="00B41CF3" w:rsidP="00B41CF3">
            <w:pPr>
              <w:rPr>
                <w:b/>
                <w:sz w:val="20"/>
              </w:rPr>
            </w:pPr>
          </w:p>
        </w:tc>
      </w:tr>
      <w:tr w:rsidR="00B41CF3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5C1054D9" w:rsidR="00B41CF3" w:rsidRDefault="00B41CF3" w:rsidP="00B41C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eGFR:                                                     Creatinine:                                      Date:                                                  </w:t>
            </w:r>
          </w:p>
          <w:p w14:paraId="4293A35E" w14:textId="77777777" w:rsidR="00B41CF3" w:rsidRPr="006107AA" w:rsidRDefault="00B41CF3" w:rsidP="00B41CF3">
            <w:pPr>
              <w:rPr>
                <w:b/>
                <w:sz w:val="11"/>
                <w:szCs w:val="11"/>
              </w:rPr>
            </w:pPr>
          </w:p>
        </w:tc>
      </w:tr>
      <w:tr w:rsidR="00B41CF3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B41CF3" w:rsidRPr="00293C41" w:rsidRDefault="00B41CF3" w:rsidP="00B41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B41CF3" w:rsidRPr="00293C41" w:rsidRDefault="00B41CF3" w:rsidP="00B41CF3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B41CF3" w:rsidRPr="00293C41" w:rsidRDefault="00B41CF3" w:rsidP="00B41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B41CF3" w:rsidRPr="00293C41" w:rsidRDefault="00B41CF3" w:rsidP="00B41C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B41CF3" w:rsidRPr="00293C41" w:rsidRDefault="00B41CF3" w:rsidP="00B41CF3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3541376A" w:rsidR="00B41CF3" w:rsidRPr="00293C41" w:rsidRDefault="00B41CF3" w:rsidP="00B41CF3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8E607A">
              <w:rPr>
                <w:b/>
                <w:sz w:val="20"/>
                <w:szCs w:val="20"/>
              </w:rPr>
              <w:t>screen</w:t>
            </w:r>
          </w:p>
        </w:tc>
      </w:tr>
      <w:tr w:rsidR="005C269F" w14:paraId="661202A5" w14:textId="77777777" w:rsidTr="00A40233">
        <w:trPr>
          <w:gridAfter w:val="1"/>
          <w:wAfter w:w="17" w:type="dxa"/>
          <w:trHeight w:val="650"/>
        </w:trPr>
        <w:tc>
          <w:tcPr>
            <w:tcW w:w="3088" w:type="dxa"/>
          </w:tcPr>
          <w:p w14:paraId="7B8C257F" w14:textId="77777777" w:rsidR="00BE2C8C" w:rsidRDefault="00BE2C8C" w:rsidP="00BE2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Furosemide* </w:t>
            </w:r>
          </w:p>
          <w:p w14:paraId="4A877A03" w14:textId="77777777" w:rsidR="00BE2C8C" w:rsidRDefault="00BE2C8C" w:rsidP="00BE2C8C">
            <w:pPr>
              <w:jc w:val="center"/>
              <w:rPr>
                <w:sz w:val="20"/>
                <w:szCs w:val="20"/>
              </w:rPr>
            </w:pPr>
          </w:p>
          <w:p w14:paraId="6AEA4A57" w14:textId="4A60AF1D" w:rsidR="005C269F" w:rsidRPr="00895465" w:rsidRDefault="00BE2C8C" w:rsidP="00BE2C8C">
            <w:pPr>
              <w:jc w:val="center"/>
              <w:rPr>
                <w:sz w:val="20"/>
                <w:szCs w:val="20"/>
              </w:rPr>
            </w:pPr>
            <w:r w:rsidRPr="008E607A">
              <w:rPr>
                <w:sz w:val="20"/>
                <w:szCs w:val="20"/>
                <w:highlight w:val="yellow"/>
              </w:rPr>
              <w:t>(*concentration must always be 20mg/2ml)</w:t>
            </w:r>
          </w:p>
        </w:tc>
        <w:tc>
          <w:tcPr>
            <w:tcW w:w="1558" w:type="dxa"/>
            <w:gridSpan w:val="2"/>
          </w:tcPr>
          <w:p w14:paraId="3932DC39" w14:textId="449325ED" w:rsidR="005C269F" w:rsidRPr="00895465" w:rsidRDefault="005C269F" w:rsidP="00B4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120mg</w:t>
            </w:r>
          </w:p>
        </w:tc>
        <w:tc>
          <w:tcPr>
            <w:tcW w:w="1137" w:type="dxa"/>
          </w:tcPr>
          <w:p w14:paraId="6F3750D8" w14:textId="5A27E2F4" w:rsidR="005C269F" w:rsidRPr="00895465" w:rsidRDefault="005C269F" w:rsidP="00B41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3CCEA85B" w:rsidR="005C269F" w:rsidRPr="00895465" w:rsidRDefault="005C269F" w:rsidP="00B41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35C6478F" w14:textId="77777777" w:rsidR="00BE2C8C" w:rsidRDefault="00BE2C8C" w:rsidP="00BE2C8C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0mg in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mL preparation </w:t>
            </w:r>
            <w:r>
              <w:rPr>
                <w:sz w:val="20"/>
                <w:szCs w:val="20"/>
              </w:rPr>
              <w:t>is to</w:t>
            </w:r>
            <w:r w:rsidRPr="00D6778E">
              <w:rPr>
                <w:sz w:val="20"/>
                <w:szCs w:val="20"/>
              </w:rPr>
              <w:t xml:space="preserve"> be given undiluted</w:t>
            </w:r>
            <w:r>
              <w:rPr>
                <w:sz w:val="20"/>
                <w:szCs w:val="20"/>
              </w:rPr>
              <w:t xml:space="preserve"> by IV infusion at a rate of 4mg/min.</w:t>
            </w:r>
          </w:p>
          <w:p w14:paraId="12B4193C" w14:textId="3F273EE8" w:rsidR="00BE2C8C" w:rsidRDefault="00BE2C8C" w:rsidP="00BE2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12ml of furosemide 20mg/2ml solution for injection is required for this dose.  </w:t>
            </w:r>
          </w:p>
          <w:p w14:paraId="2238D5EF" w14:textId="11B193D9" w:rsidR="00BE2C8C" w:rsidRDefault="00BE2C8C" w:rsidP="00BE2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120mg (12ml)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30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>
              <w:rPr>
                <w:sz w:val="20"/>
                <w:szCs w:val="20"/>
              </w:rPr>
              <w:t xml:space="preserve">. Set the pump to a rate of 24ml/hour. </w:t>
            </w:r>
          </w:p>
          <w:p w14:paraId="0C47CE83" w14:textId="5B7E5D02" w:rsidR="005C269F" w:rsidRPr="00911D56" w:rsidRDefault="005C269F" w:rsidP="00BE2C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9641" w14:textId="77777777" w:rsidR="005C269F" w:rsidRDefault="005C269F" w:rsidP="00B41CF3"/>
        </w:tc>
      </w:tr>
      <w:tr w:rsidR="00BE2C8C" w14:paraId="0100CE3A" w14:textId="77777777" w:rsidTr="00A40233">
        <w:trPr>
          <w:gridAfter w:val="1"/>
          <w:wAfter w:w="17" w:type="dxa"/>
          <w:trHeight w:val="650"/>
        </w:trPr>
        <w:tc>
          <w:tcPr>
            <w:tcW w:w="3088" w:type="dxa"/>
          </w:tcPr>
          <w:p w14:paraId="4A3D7024" w14:textId="77777777" w:rsidR="00D333CA" w:rsidRDefault="00D333CA" w:rsidP="00D333CA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  <w:p w14:paraId="3203E387" w14:textId="77777777" w:rsidR="00D333CA" w:rsidRDefault="00D333CA" w:rsidP="00D333CA">
            <w:pPr>
              <w:jc w:val="center"/>
              <w:rPr>
                <w:sz w:val="20"/>
                <w:szCs w:val="20"/>
              </w:rPr>
            </w:pPr>
          </w:p>
          <w:p w14:paraId="013B1750" w14:textId="5A3C92B3" w:rsidR="00BE2C8C" w:rsidRDefault="00D333CA" w:rsidP="00D333CA">
            <w:pPr>
              <w:jc w:val="center"/>
              <w:rPr>
                <w:sz w:val="20"/>
                <w:szCs w:val="20"/>
              </w:rPr>
            </w:pPr>
            <w:r w:rsidRPr="00F15F54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52FA00E6" w14:textId="13DDD488" w:rsidR="00BE2C8C" w:rsidRDefault="00F15F54" w:rsidP="00BE2C8C">
            <w:pPr>
              <w:jc w:val="center"/>
              <w:rPr>
                <w:sz w:val="20"/>
                <w:szCs w:val="20"/>
              </w:rPr>
            </w:pPr>
            <w:r w:rsidRPr="00F15F54">
              <w:rPr>
                <w:sz w:val="20"/>
                <w:szCs w:val="20"/>
              </w:rPr>
              <w:t>As SOP</w:t>
            </w:r>
            <w:r w:rsidRPr="00F15F5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5C01512B" w14:textId="77777777" w:rsidR="00BE2C8C" w:rsidRPr="00895465" w:rsidRDefault="00BE2C8C" w:rsidP="00BE2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993CD37" w14:textId="27F0F150" w:rsidR="00BE2C8C" w:rsidRDefault="00BE2C8C" w:rsidP="00BE2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763494B6" w14:textId="02238908" w:rsidR="00BE2C8C" w:rsidRPr="00D6778E" w:rsidRDefault="00F15F54" w:rsidP="00BE2C8C">
            <w:pPr>
              <w:jc w:val="both"/>
              <w:rPr>
                <w:sz w:val="20"/>
                <w:szCs w:val="20"/>
              </w:rPr>
            </w:pPr>
            <w:r w:rsidRPr="00F15F54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F15F54">
              <w:rPr>
                <w:b/>
                <w:bCs/>
                <w:sz w:val="20"/>
                <w:szCs w:val="20"/>
              </w:rPr>
              <w:t>infusion pump</w:t>
            </w:r>
            <w:r w:rsidRPr="00F15F54">
              <w:rPr>
                <w:sz w:val="20"/>
                <w:szCs w:val="20"/>
              </w:rPr>
              <w:t xml:space="preserve"> at the </w:t>
            </w:r>
            <w:r w:rsidRPr="00F15F54">
              <w:rPr>
                <w:b/>
                <w:bCs/>
                <w:sz w:val="20"/>
                <w:szCs w:val="20"/>
              </w:rPr>
              <w:t>same rate as above</w:t>
            </w:r>
            <w:r w:rsidRPr="00F15F5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A3A133C" w14:textId="77777777" w:rsidR="00BE2C8C" w:rsidRDefault="00BE2C8C" w:rsidP="00BE2C8C"/>
        </w:tc>
      </w:tr>
      <w:tr w:rsidR="00BE2C8C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BE2C8C" w:rsidRPr="00895465" w:rsidRDefault="00BE2C8C" w:rsidP="00BE2C8C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BE2C8C" w:rsidRPr="00895465" w:rsidRDefault="00BE2C8C" w:rsidP="00BE2C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BE2C8C" w:rsidRDefault="00BE2C8C" w:rsidP="00BE2C8C"/>
        </w:tc>
      </w:tr>
    </w:tbl>
    <w:p w14:paraId="643C7CD9" w14:textId="6FAD57AC" w:rsidR="00F15F54" w:rsidRPr="00F15F54" w:rsidRDefault="00B41CF3" w:rsidP="00F15F54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43A60">
        <w:rPr>
          <w:sz w:val="16"/>
          <w:szCs w:val="16"/>
        </w:rPr>
        <w:t>SPC. Furosemide 10 mg/ml Solution for Injection or Infusion. Last updated 19/09/2016. Available from</w:t>
      </w:r>
      <w:r>
        <w:rPr>
          <w:sz w:val="16"/>
          <w:szCs w:val="16"/>
        </w:rPr>
        <w:t xml:space="preserve">: </w:t>
      </w:r>
      <w:hyperlink r:id="rId9" w:history="1">
        <w:r w:rsidR="00F15F54" w:rsidRPr="00273132">
          <w:rPr>
            <w:rStyle w:val="Hyperlink"/>
            <w:sz w:val="16"/>
            <w:szCs w:val="16"/>
          </w:rPr>
          <w:t>https://www.medicines.org.uk/emc/product/7371/smpc</w:t>
        </w:r>
      </w:hyperlink>
      <w:r w:rsidR="00F15F54">
        <w:rPr>
          <w:sz w:val="16"/>
          <w:szCs w:val="16"/>
        </w:rPr>
        <w:t xml:space="preserve"> 2. </w:t>
      </w:r>
      <w:r w:rsidRPr="00F15F54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F15F54" w:rsidRPr="00273132">
          <w:rPr>
            <w:rStyle w:val="Hyperlink"/>
            <w:sz w:val="16"/>
            <w:szCs w:val="16"/>
          </w:rPr>
          <w:t>https://medusa.wales.nhs.uk/IVGuideDisplay.asp 3</w:t>
        </w:r>
      </w:hyperlink>
      <w:r w:rsidR="00F15F54">
        <w:rPr>
          <w:sz w:val="16"/>
          <w:szCs w:val="16"/>
        </w:rPr>
        <w:t xml:space="preserve">. </w:t>
      </w:r>
      <w:r w:rsidR="00F15F54" w:rsidRPr="00F15F54">
        <w:rPr>
          <w:sz w:val="16"/>
          <w:szCs w:val="16"/>
        </w:rPr>
        <w:t>SOP for Intravenous Set Flushing – available through NBT LINK/UHB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40493F82" w:rsidR="0059411D" w:rsidRDefault="0059411D" w:rsidP="00B21BD3">
      <w:pPr>
        <w:spacing w:after="0" w:line="240" w:lineRule="auto"/>
      </w:pPr>
    </w:p>
    <w:p w14:paraId="55163F69" w14:textId="518B802D" w:rsidR="00B41CF3" w:rsidRPr="00B41CF3" w:rsidRDefault="00B41CF3" w:rsidP="00B41CF3"/>
    <w:p w14:paraId="6FC120CD" w14:textId="5F144C3C" w:rsidR="00B41CF3" w:rsidRPr="00B41CF3" w:rsidRDefault="00B41CF3" w:rsidP="00B41CF3"/>
    <w:p w14:paraId="28BD8C10" w14:textId="0AB31BBB" w:rsidR="00B41CF3" w:rsidRPr="00B41CF3" w:rsidRDefault="00B41CF3" w:rsidP="00B41CF3">
      <w:pPr>
        <w:tabs>
          <w:tab w:val="left" w:pos="1785"/>
        </w:tabs>
      </w:pPr>
      <w:r>
        <w:tab/>
      </w:r>
    </w:p>
    <w:sectPr w:rsidR="00B41CF3" w:rsidRPr="00B41CF3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5ADEC142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B41CF3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822029">
      <w:rPr>
        <w:noProof/>
        <w:sz w:val="18"/>
        <w:szCs w:val="18"/>
        <w:lang w:eastAsia="en-GB"/>
      </w:rPr>
      <w:t xml:space="preserve"> May 2025</w:t>
    </w:r>
  </w:p>
  <w:p w14:paraId="190DD1B7" w14:textId="47D364EA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</w:t>
    </w:r>
    <w:r w:rsidR="00845205">
      <w:rPr>
        <w:noProof/>
        <w:sz w:val="18"/>
        <w:szCs w:val="18"/>
        <w:lang w:eastAsia="en-GB"/>
      </w:rPr>
      <w:t>ed</w:t>
    </w:r>
    <w:r>
      <w:rPr>
        <w:noProof/>
        <w:sz w:val="18"/>
        <w:szCs w:val="18"/>
        <w:lang w:eastAsia="en-GB"/>
      </w:rPr>
      <w:t xml:space="preserve"> by</w:t>
    </w:r>
    <w:r w:rsidR="00845205">
      <w:rPr>
        <w:noProof/>
        <w:sz w:val="18"/>
        <w:szCs w:val="18"/>
        <w:lang w:eastAsia="en-GB"/>
      </w:rPr>
      <w:t>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B41CF3">
      <w:rPr>
        <w:noProof/>
        <w:sz w:val="18"/>
        <w:szCs w:val="18"/>
        <w:lang w:eastAsia="en-GB"/>
      </w:rPr>
      <w:t>1</w:t>
    </w:r>
  </w:p>
  <w:p w14:paraId="423316B2" w14:textId="5B3741B7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822029">
      <w:rPr>
        <w:noProof/>
        <w:sz w:val="18"/>
        <w:szCs w:val="18"/>
        <w:lang w:eastAsia="en-GB"/>
      </w:rPr>
      <w:t>: Med</w:t>
    </w:r>
    <w:r w:rsidR="00FF387D">
      <w:rPr>
        <w:noProof/>
        <w:sz w:val="18"/>
        <w:szCs w:val="18"/>
        <w:lang w:eastAsia="en-GB"/>
      </w:rPr>
      <w:t>icines</w:t>
    </w:r>
    <w:r w:rsidR="00822029">
      <w:rPr>
        <w:noProof/>
        <w:sz w:val="18"/>
        <w:szCs w:val="18"/>
        <w:lang w:eastAsia="en-GB"/>
      </w:rPr>
      <w:t xml:space="preserve"> Goverance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822029">
      <w:rPr>
        <w:noProof/>
        <w:sz w:val="18"/>
        <w:szCs w:val="18"/>
        <w:lang w:eastAsia="en-GB"/>
      </w:rPr>
      <w:t>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B5648"/>
    <w:multiLevelType w:val="hybridMultilevel"/>
    <w:tmpl w:val="024454B6"/>
    <w:lvl w:ilvl="0" w:tplc="45CC31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799537">
    <w:abstractNumId w:val="0"/>
  </w:num>
  <w:num w:numId="2" w16cid:durableId="185881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90C24"/>
    <w:rsid w:val="000B6F53"/>
    <w:rsid w:val="00115D98"/>
    <w:rsid w:val="001712AA"/>
    <w:rsid w:val="0017213F"/>
    <w:rsid w:val="001935C0"/>
    <w:rsid w:val="001A5D43"/>
    <w:rsid w:val="001D22FD"/>
    <w:rsid w:val="001F5217"/>
    <w:rsid w:val="00210636"/>
    <w:rsid w:val="00225322"/>
    <w:rsid w:val="002769BB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649FE"/>
    <w:rsid w:val="0059411D"/>
    <w:rsid w:val="005B4E58"/>
    <w:rsid w:val="005C269F"/>
    <w:rsid w:val="005E1CEF"/>
    <w:rsid w:val="006107AA"/>
    <w:rsid w:val="00635C71"/>
    <w:rsid w:val="006429C6"/>
    <w:rsid w:val="00657B7D"/>
    <w:rsid w:val="00695932"/>
    <w:rsid w:val="0071118A"/>
    <w:rsid w:val="0074774A"/>
    <w:rsid w:val="00766B56"/>
    <w:rsid w:val="0078259F"/>
    <w:rsid w:val="00785FD0"/>
    <w:rsid w:val="007C7B7F"/>
    <w:rsid w:val="007F570B"/>
    <w:rsid w:val="00807ABA"/>
    <w:rsid w:val="00822029"/>
    <w:rsid w:val="00832FA7"/>
    <w:rsid w:val="00834115"/>
    <w:rsid w:val="008417EC"/>
    <w:rsid w:val="00845205"/>
    <w:rsid w:val="00895465"/>
    <w:rsid w:val="008E607A"/>
    <w:rsid w:val="008E7E9E"/>
    <w:rsid w:val="009063B9"/>
    <w:rsid w:val="00911D56"/>
    <w:rsid w:val="00917D06"/>
    <w:rsid w:val="00935478"/>
    <w:rsid w:val="00974FCF"/>
    <w:rsid w:val="00985305"/>
    <w:rsid w:val="00987391"/>
    <w:rsid w:val="009905E0"/>
    <w:rsid w:val="009D213F"/>
    <w:rsid w:val="00A3178C"/>
    <w:rsid w:val="00A84A9B"/>
    <w:rsid w:val="00AA218B"/>
    <w:rsid w:val="00AD767E"/>
    <w:rsid w:val="00B07777"/>
    <w:rsid w:val="00B21BD3"/>
    <w:rsid w:val="00B41CF3"/>
    <w:rsid w:val="00B7598E"/>
    <w:rsid w:val="00B9045D"/>
    <w:rsid w:val="00B957AA"/>
    <w:rsid w:val="00BD1C0A"/>
    <w:rsid w:val="00BE2C8C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D144D0"/>
    <w:rsid w:val="00D162A0"/>
    <w:rsid w:val="00D22C3E"/>
    <w:rsid w:val="00D333CA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C7144"/>
    <w:rsid w:val="00ED607A"/>
    <w:rsid w:val="00F10343"/>
    <w:rsid w:val="00F15F54"/>
    <w:rsid w:val="00F21CF5"/>
    <w:rsid w:val="00F25FD6"/>
    <w:rsid w:val="00F7166C"/>
    <w:rsid w:val="00FB3FDA"/>
    <w:rsid w:val="00FD37DB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%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2025-02-14T19:28:00Z</dcterms:created>
  <dcterms:modified xsi:type="dcterms:W3CDTF">2025-02-14T19:28:00Z</dcterms:modified>
</cp:coreProperties>
</file>