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F57" w14:textId="77777777" w:rsidR="00DF5125" w:rsidRDefault="00E0644B" w:rsidP="00F142EF">
      <w:pPr>
        <w:spacing w:after="0"/>
        <w:rPr>
          <w:rFonts w:ascii="Arial" w:hAnsi="Arial" w:cs="Arial"/>
          <w:b/>
          <w:sz w:val="24"/>
          <w:szCs w:val="24"/>
        </w:rPr>
      </w:pPr>
      <w:r w:rsidRPr="00E0644B">
        <w:rPr>
          <w:rFonts w:ascii="Arial" w:hAnsi="Arial" w:cs="Arial"/>
          <w:b/>
          <w:sz w:val="24"/>
          <w:szCs w:val="24"/>
        </w:rPr>
        <w:t xml:space="preserve">Area Prescribing and Medicine Optimisation </w:t>
      </w:r>
      <w:r w:rsidR="00F142EF" w:rsidRPr="00E0644B">
        <w:rPr>
          <w:rFonts w:ascii="Arial" w:hAnsi="Arial" w:cs="Arial"/>
          <w:b/>
          <w:sz w:val="24"/>
          <w:szCs w:val="24"/>
        </w:rPr>
        <w:t>Committee</w:t>
      </w:r>
      <w:r w:rsidR="00DF5125">
        <w:rPr>
          <w:rFonts w:ascii="Arial" w:hAnsi="Arial" w:cs="Arial"/>
          <w:b/>
          <w:sz w:val="24"/>
          <w:szCs w:val="24"/>
        </w:rPr>
        <w:t xml:space="preserve"> (APMOC)</w:t>
      </w:r>
      <w:r w:rsidRPr="00E0644B">
        <w:rPr>
          <w:rFonts w:ascii="Arial" w:hAnsi="Arial" w:cs="Arial"/>
          <w:b/>
          <w:sz w:val="24"/>
          <w:szCs w:val="24"/>
        </w:rPr>
        <w:t xml:space="preserve">: </w:t>
      </w:r>
    </w:p>
    <w:p w14:paraId="7CCE3724" w14:textId="62279AD5" w:rsidR="007D14D7" w:rsidRDefault="00F142EF" w:rsidP="00F142EF">
      <w:pPr>
        <w:spacing w:after="0"/>
        <w:rPr>
          <w:rFonts w:ascii="Arial" w:hAnsi="Arial" w:cs="Arial"/>
          <w:b/>
          <w:sz w:val="24"/>
          <w:szCs w:val="24"/>
        </w:rPr>
      </w:pPr>
      <w:r w:rsidRPr="00E0644B">
        <w:rPr>
          <w:rFonts w:ascii="Arial" w:hAnsi="Arial" w:cs="Arial"/>
          <w:b/>
          <w:sz w:val="24"/>
          <w:szCs w:val="24"/>
        </w:rPr>
        <w:t xml:space="preserve">Medicines </w:t>
      </w:r>
      <w:r w:rsidR="00301F66" w:rsidRPr="00E0644B">
        <w:rPr>
          <w:rFonts w:ascii="Arial" w:hAnsi="Arial" w:cs="Arial"/>
          <w:b/>
          <w:sz w:val="24"/>
          <w:szCs w:val="24"/>
        </w:rPr>
        <w:t>Guideline</w:t>
      </w:r>
      <w:r w:rsidR="00894629" w:rsidRPr="00E0644B">
        <w:rPr>
          <w:rFonts w:ascii="Arial" w:hAnsi="Arial" w:cs="Arial"/>
          <w:b/>
          <w:sz w:val="24"/>
          <w:szCs w:val="24"/>
        </w:rPr>
        <w:t xml:space="preserve"> </w:t>
      </w:r>
      <w:r w:rsidR="00301F66" w:rsidRPr="00E0644B">
        <w:rPr>
          <w:rFonts w:ascii="Arial" w:hAnsi="Arial" w:cs="Arial"/>
          <w:b/>
          <w:sz w:val="24"/>
          <w:szCs w:val="24"/>
        </w:rPr>
        <w:t xml:space="preserve">/ </w:t>
      </w:r>
      <w:r w:rsidR="00301F66" w:rsidRPr="00E0644B">
        <w:rPr>
          <w:rFonts w:ascii="Arial" w:hAnsi="Arial" w:cs="Arial"/>
          <w:b/>
          <w:color w:val="000000" w:themeColor="text1"/>
          <w:sz w:val="24"/>
          <w:szCs w:val="24"/>
        </w:rPr>
        <w:t>Pathway</w:t>
      </w:r>
      <w:r w:rsidR="0087100B" w:rsidRPr="00E064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5125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E0644B">
        <w:rPr>
          <w:rFonts w:ascii="Arial" w:hAnsi="Arial" w:cs="Arial"/>
          <w:b/>
          <w:color w:val="000000" w:themeColor="text1"/>
          <w:sz w:val="24"/>
          <w:szCs w:val="24"/>
        </w:rPr>
        <w:t xml:space="preserve">pproval </w:t>
      </w:r>
      <w:r w:rsidR="00DF512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7100B" w:rsidRPr="00E0644B">
        <w:rPr>
          <w:rFonts w:ascii="Arial" w:hAnsi="Arial" w:cs="Arial"/>
          <w:b/>
          <w:sz w:val="24"/>
          <w:szCs w:val="24"/>
        </w:rPr>
        <w:t>orm</w:t>
      </w:r>
      <w:r w:rsidR="00DF5125">
        <w:rPr>
          <w:rFonts w:ascii="Arial" w:hAnsi="Arial" w:cs="Arial"/>
          <w:b/>
          <w:sz w:val="24"/>
          <w:szCs w:val="24"/>
        </w:rPr>
        <w:t xml:space="preserve"> </w:t>
      </w:r>
    </w:p>
    <w:p w14:paraId="35BF6679" w14:textId="77777777" w:rsidR="00DF5125" w:rsidRPr="00E0644B" w:rsidRDefault="00DF5125" w:rsidP="00F142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038"/>
        <w:gridCol w:w="1280"/>
        <w:gridCol w:w="112"/>
        <w:gridCol w:w="689"/>
        <w:gridCol w:w="457"/>
        <w:gridCol w:w="1179"/>
        <w:gridCol w:w="542"/>
        <w:gridCol w:w="410"/>
        <w:gridCol w:w="285"/>
        <w:gridCol w:w="2066"/>
      </w:tblGrid>
      <w:tr w:rsidR="00304CD4" w:rsidRPr="005B0ABF" w14:paraId="713CFC6B" w14:textId="77777777" w:rsidTr="00BC3FD4">
        <w:trPr>
          <w:trHeight w:val="323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0E265FFC" w14:textId="77777777" w:rsidR="00304CD4" w:rsidRPr="001F2E2B" w:rsidRDefault="00304CD4" w:rsidP="0039787A">
            <w:pPr>
              <w:rPr>
                <w:rFonts w:ascii="Arial" w:hAnsi="Arial" w:cs="Arial"/>
                <w:b/>
              </w:rPr>
            </w:pPr>
            <w:r w:rsidRPr="001F2E2B">
              <w:rPr>
                <w:rFonts w:ascii="Arial" w:hAnsi="Arial" w:cs="Arial"/>
                <w:b/>
              </w:rPr>
              <w:t xml:space="preserve">Name of </w:t>
            </w:r>
            <w:r w:rsidR="008B3164">
              <w:rPr>
                <w:rFonts w:ascii="Arial" w:hAnsi="Arial" w:cs="Arial"/>
                <w:b/>
              </w:rPr>
              <w:t>Medicine G</w:t>
            </w:r>
            <w:r w:rsidRPr="001F2E2B">
              <w:rPr>
                <w:rFonts w:ascii="Arial" w:hAnsi="Arial" w:cs="Arial"/>
                <w:b/>
              </w:rPr>
              <w:t>uideline</w:t>
            </w:r>
            <w:r w:rsidR="00C25F2C">
              <w:rPr>
                <w:rFonts w:ascii="Arial" w:hAnsi="Arial" w:cs="Arial"/>
                <w:b/>
              </w:rPr>
              <w:t xml:space="preserve"> </w:t>
            </w:r>
            <w:r w:rsidRPr="001F2E2B">
              <w:rPr>
                <w:rFonts w:ascii="Arial" w:hAnsi="Arial" w:cs="Arial"/>
                <w:b/>
              </w:rPr>
              <w:t xml:space="preserve">/ </w:t>
            </w:r>
            <w:r w:rsidR="008B3164">
              <w:rPr>
                <w:rFonts w:ascii="Arial" w:hAnsi="Arial" w:cs="Arial"/>
                <w:b/>
              </w:rPr>
              <w:t>P</w:t>
            </w:r>
            <w:r w:rsidRPr="001F2E2B">
              <w:rPr>
                <w:rFonts w:ascii="Arial" w:hAnsi="Arial" w:cs="Arial"/>
                <w:b/>
              </w:rPr>
              <w:t>athway</w:t>
            </w:r>
          </w:p>
        </w:tc>
      </w:tr>
      <w:tr w:rsidR="00304CD4" w:rsidRPr="005B0ABF" w14:paraId="3492863D" w14:textId="77777777" w:rsidTr="00BC3FD4">
        <w:trPr>
          <w:trHeight w:val="553"/>
        </w:trPr>
        <w:tc>
          <w:tcPr>
            <w:tcW w:w="9016" w:type="dxa"/>
            <w:gridSpan w:val="11"/>
          </w:tcPr>
          <w:p w14:paraId="4BAC85B6" w14:textId="77777777" w:rsidR="00304CD4" w:rsidRPr="005B0ABF" w:rsidRDefault="00304CD4">
            <w:pPr>
              <w:rPr>
                <w:rFonts w:ascii="Arial" w:hAnsi="Arial" w:cs="Arial"/>
              </w:rPr>
            </w:pPr>
          </w:p>
        </w:tc>
      </w:tr>
      <w:tr w:rsidR="00BA5AD9" w14:paraId="03E0D20D" w14:textId="77777777" w:rsidTr="00BC3FD4">
        <w:trPr>
          <w:trHeight w:val="398"/>
        </w:trPr>
        <w:tc>
          <w:tcPr>
            <w:tcW w:w="6665" w:type="dxa"/>
            <w:gridSpan w:val="9"/>
            <w:shd w:val="clear" w:color="auto" w:fill="A1A1DD"/>
            <w:vAlign w:val="center"/>
          </w:tcPr>
          <w:p w14:paraId="743493F2" w14:textId="77777777" w:rsidR="00304CD4" w:rsidRPr="001F2E2B" w:rsidRDefault="00CB04B1" w:rsidP="00397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a n</w:t>
            </w:r>
            <w:r w:rsidR="00304CD4" w:rsidRPr="001F2E2B">
              <w:rPr>
                <w:rFonts w:ascii="Arial" w:hAnsi="Arial" w:cs="Arial"/>
                <w:b/>
              </w:rPr>
              <w:t>ew guideline</w:t>
            </w:r>
            <w:r w:rsidR="00553814">
              <w:rPr>
                <w:rFonts w:ascii="Arial" w:hAnsi="Arial" w:cs="Arial"/>
                <w:b/>
              </w:rPr>
              <w:t xml:space="preserve"> / pathway</w:t>
            </w:r>
            <w:r>
              <w:rPr>
                <w:rFonts w:ascii="Arial" w:hAnsi="Arial" w:cs="Arial"/>
                <w:b/>
              </w:rPr>
              <w:t>?</w:t>
            </w:r>
            <w:r w:rsidR="00AD6BF6">
              <w:rPr>
                <w:rFonts w:ascii="Arial" w:hAnsi="Arial" w:cs="Arial"/>
                <w:b/>
              </w:rPr>
              <w:t xml:space="preserve"> (please delete as appropriate)</w:t>
            </w:r>
          </w:p>
        </w:tc>
        <w:tc>
          <w:tcPr>
            <w:tcW w:w="2351" w:type="dxa"/>
            <w:gridSpan w:val="2"/>
          </w:tcPr>
          <w:p w14:paraId="201C9730" w14:textId="77777777" w:rsidR="00304CD4" w:rsidRDefault="00CB04B1" w:rsidP="00A06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3814">
              <w:rPr>
                <w:rFonts w:ascii="Arial" w:hAnsi="Arial" w:cs="Arial"/>
              </w:rPr>
              <w:t xml:space="preserve">   </w:t>
            </w:r>
            <w:r w:rsidR="006830DE">
              <w:rPr>
                <w:rFonts w:ascii="Arial" w:hAnsi="Arial" w:cs="Arial"/>
              </w:rPr>
              <w:t>Yes / No</w:t>
            </w:r>
          </w:p>
        </w:tc>
      </w:tr>
      <w:tr w:rsidR="00304CD4" w:rsidRPr="005B0ABF" w14:paraId="4F211724" w14:textId="77777777" w:rsidTr="00BC3FD4">
        <w:trPr>
          <w:trHeight w:val="553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62E6E662" w14:textId="77777777" w:rsidR="00304CD4" w:rsidRPr="001F2E2B" w:rsidRDefault="00C25F2C" w:rsidP="00397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Please state the r</w:t>
            </w:r>
            <w:r w:rsidR="00304CD4" w:rsidRPr="001F2E2B">
              <w:rPr>
                <w:rFonts w:ascii="Arial" w:hAnsi="Arial" w:cs="Arial"/>
                <w:b/>
                <w:color w:val="000000" w:themeColor="text1"/>
              </w:rPr>
              <w:t xml:space="preserve">eason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this document is </w:t>
            </w:r>
            <w:r w:rsidR="00304CD4" w:rsidRPr="001F2E2B">
              <w:rPr>
                <w:rFonts w:ascii="Arial" w:hAnsi="Arial" w:cs="Arial"/>
                <w:b/>
                <w:color w:val="000000" w:themeColor="text1"/>
              </w:rPr>
              <w:t>needed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e.g. N</w:t>
            </w:r>
            <w:r w:rsidR="00304CD4" w:rsidRPr="001F2E2B">
              <w:rPr>
                <w:rFonts w:ascii="Arial" w:hAnsi="Arial" w:cs="Arial"/>
                <w:b/>
                <w:color w:val="000000" w:themeColor="text1"/>
              </w:rPr>
              <w:t>o national guideline</w:t>
            </w:r>
            <w:r w:rsidR="0080759A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304CD4" w:rsidRPr="001F2E2B">
              <w:rPr>
                <w:rFonts w:ascii="Arial" w:hAnsi="Arial" w:cs="Arial"/>
                <w:b/>
                <w:color w:val="000000" w:themeColor="text1"/>
              </w:rPr>
              <w:t xml:space="preserve"> local adaptation of NICE pathway</w:t>
            </w:r>
            <w:r w:rsidR="0080759A">
              <w:rPr>
                <w:rFonts w:ascii="Arial" w:hAnsi="Arial" w:cs="Arial"/>
                <w:b/>
                <w:color w:val="000000" w:themeColor="text1"/>
              </w:rPr>
              <w:t>, to document locally agreed best practice</w:t>
            </w:r>
          </w:p>
        </w:tc>
      </w:tr>
      <w:tr w:rsidR="00304CD4" w:rsidRPr="005B0ABF" w14:paraId="5E53BA08" w14:textId="77777777" w:rsidTr="00BC3FD4">
        <w:trPr>
          <w:trHeight w:val="553"/>
        </w:trPr>
        <w:tc>
          <w:tcPr>
            <w:tcW w:w="9016" w:type="dxa"/>
            <w:gridSpan w:val="11"/>
          </w:tcPr>
          <w:p w14:paraId="43819C3D" w14:textId="77777777" w:rsidR="001F2E2B" w:rsidRPr="005B0ABF" w:rsidRDefault="001F2E2B" w:rsidP="006830DE">
            <w:pPr>
              <w:rPr>
                <w:rFonts w:ascii="Arial" w:hAnsi="Arial" w:cs="Arial"/>
              </w:rPr>
            </w:pPr>
          </w:p>
        </w:tc>
      </w:tr>
      <w:tr w:rsidR="00BE18EA" w:rsidRPr="005B0ABF" w14:paraId="2EE38B7A" w14:textId="77777777" w:rsidTr="00BC3FD4">
        <w:trPr>
          <w:trHeight w:val="301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4D14B7FF" w14:textId="77777777" w:rsidR="00BE18EA" w:rsidRPr="001550A5" w:rsidRDefault="00BE18EA" w:rsidP="0039787A">
            <w:pPr>
              <w:rPr>
                <w:rFonts w:ascii="Arial" w:hAnsi="Arial" w:cs="Arial"/>
                <w:b/>
              </w:rPr>
            </w:pPr>
            <w:r w:rsidRPr="001550A5">
              <w:rPr>
                <w:rFonts w:ascii="Arial" w:hAnsi="Arial" w:cs="Arial"/>
                <w:b/>
                <w:color w:val="000000" w:themeColor="text1"/>
              </w:rPr>
              <w:t xml:space="preserve">If </w:t>
            </w:r>
            <w:r w:rsidR="001550A5">
              <w:rPr>
                <w:rFonts w:ascii="Arial" w:hAnsi="Arial" w:cs="Arial"/>
                <w:b/>
                <w:color w:val="000000" w:themeColor="text1"/>
              </w:rPr>
              <w:t>guideline / pathway deviates</w:t>
            </w:r>
            <w:r w:rsidRPr="001550A5">
              <w:rPr>
                <w:rFonts w:ascii="Arial" w:hAnsi="Arial" w:cs="Arial"/>
                <w:b/>
                <w:color w:val="000000" w:themeColor="text1"/>
              </w:rPr>
              <w:t xml:space="preserve"> from national guidance please </w:t>
            </w:r>
            <w:r w:rsidR="001550A5">
              <w:rPr>
                <w:rFonts w:ascii="Arial" w:hAnsi="Arial" w:cs="Arial"/>
                <w:b/>
                <w:color w:val="000000" w:themeColor="text1"/>
              </w:rPr>
              <w:t xml:space="preserve">state </w:t>
            </w:r>
            <w:r w:rsidRPr="001550A5">
              <w:rPr>
                <w:rFonts w:ascii="Arial" w:hAnsi="Arial" w:cs="Arial"/>
                <w:b/>
                <w:color w:val="000000" w:themeColor="text1"/>
              </w:rPr>
              <w:t>rationale</w:t>
            </w:r>
          </w:p>
        </w:tc>
      </w:tr>
      <w:tr w:rsidR="00BE18EA" w:rsidRPr="005B0ABF" w14:paraId="167C21AA" w14:textId="77777777" w:rsidTr="00BC3FD4">
        <w:trPr>
          <w:trHeight w:val="553"/>
        </w:trPr>
        <w:tc>
          <w:tcPr>
            <w:tcW w:w="9016" w:type="dxa"/>
            <w:gridSpan w:val="11"/>
          </w:tcPr>
          <w:p w14:paraId="6A6A98FD" w14:textId="77777777" w:rsidR="009C03AC" w:rsidRDefault="009C03AC" w:rsidP="009C03AC">
            <w:pPr>
              <w:rPr>
                <w:rFonts w:ascii="Arial" w:hAnsi="Arial" w:cs="Arial"/>
              </w:rPr>
            </w:pPr>
          </w:p>
        </w:tc>
      </w:tr>
      <w:tr w:rsidR="00304CD4" w:rsidRPr="005B0ABF" w14:paraId="1177434D" w14:textId="77777777" w:rsidTr="00BC3FD4">
        <w:trPr>
          <w:trHeight w:val="323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332444FC" w14:textId="77777777" w:rsidR="00304CD4" w:rsidRPr="00B25FA0" w:rsidRDefault="0091694B" w:rsidP="00397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updated documents </w:t>
            </w:r>
            <w:r w:rsidR="00853ED4">
              <w:rPr>
                <w:rFonts w:ascii="Arial" w:hAnsi="Arial" w:cs="Arial"/>
                <w:b/>
              </w:rPr>
              <w:t xml:space="preserve">clearly identify </w:t>
            </w:r>
            <w:r w:rsidR="00304CD4" w:rsidRPr="00B25FA0">
              <w:rPr>
                <w:rFonts w:ascii="Arial" w:hAnsi="Arial" w:cs="Arial"/>
                <w:b/>
              </w:rPr>
              <w:t>changes</w:t>
            </w:r>
            <w:r w:rsidR="003F4793">
              <w:rPr>
                <w:rFonts w:ascii="Arial" w:hAnsi="Arial" w:cs="Arial"/>
                <w:b/>
              </w:rPr>
              <w:t xml:space="preserve"> including</w:t>
            </w:r>
            <w:r>
              <w:rPr>
                <w:rFonts w:ascii="Arial" w:hAnsi="Arial" w:cs="Arial"/>
                <w:b/>
              </w:rPr>
              <w:t xml:space="preserve"> reason for change</w:t>
            </w:r>
          </w:p>
        </w:tc>
      </w:tr>
      <w:tr w:rsidR="00500667" w:rsidRPr="005B0ABF" w14:paraId="71C7DF3E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275DACF4" w14:textId="77777777" w:rsidR="0091694B" w:rsidRPr="00DF5125" w:rsidRDefault="0091694B" w:rsidP="001F2E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gridSpan w:val="2"/>
            <w:shd w:val="clear" w:color="auto" w:fill="BFBFBF" w:themeFill="background1" w:themeFillShade="BF"/>
          </w:tcPr>
          <w:p w14:paraId="4FC0C729" w14:textId="77777777" w:rsidR="0091694B" w:rsidRPr="00DF5125" w:rsidRDefault="0091694B" w:rsidP="001F2E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Previous version</w:t>
            </w:r>
          </w:p>
        </w:tc>
        <w:tc>
          <w:tcPr>
            <w:tcW w:w="2979" w:type="dxa"/>
            <w:gridSpan w:val="5"/>
            <w:shd w:val="clear" w:color="auto" w:fill="BFBFBF" w:themeFill="background1" w:themeFillShade="BF"/>
          </w:tcPr>
          <w:p w14:paraId="31A5446A" w14:textId="77777777" w:rsidR="0091694B" w:rsidRPr="00DF5125" w:rsidRDefault="0091694B" w:rsidP="001F2E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Current version</w:t>
            </w:r>
          </w:p>
        </w:tc>
        <w:tc>
          <w:tcPr>
            <w:tcW w:w="2761" w:type="dxa"/>
            <w:gridSpan w:val="3"/>
            <w:shd w:val="clear" w:color="auto" w:fill="BFBFBF" w:themeFill="background1" w:themeFillShade="BF"/>
          </w:tcPr>
          <w:p w14:paraId="2C3E6C27" w14:textId="77777777" w:rsidR="0091694B" w:rsidRPr="00DF5125" w:rsidRDefault="0091694B" w:rsidP="001F2E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Reason for change</w:t>
            </w:r>
          </w:p>
        </w:tc>
      </w:tr>
      <w:tr w:rsidR="00500667" w:rsidRPr="005B0ABF" w14:paraId="1A339891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1BCC4DE1" w14:textId="77777777" w:rsidR="0091694B" w:rsidRPr="00B25FA0" w:rsidRDefault="0091694B" w:rsidP="00B25FA0">
            <w:pPr>
              <w:jc w:val="center"/>
              <w:rPr>
                <w:rFonts w:ascii="Arial" w:hAnsi="Arial" w:cs="Arial"/>
              </w:rPr>
            </w:pPr>
            <w:r w:rsidRPr="00B25FA0">
              <w:rPr>
                <w:rFonts w:ascii="Arial" w:hAnsi="Arial" w:cs="Arial"/>
              </w:rPr>
              <w:t>1</w:t>
            </w:r>
          </w:p>
        </w:tc>
        <w:tc>
          <w:tcPr>
            <w:tcW w:w="2318" w:type="dxa"/>
            <w:gridSpan w:val="2"/>
          </w:tcPr>
          <w:p w14:paraId="07D46A10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7AF59990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3"/>
          </w:tcPr>
          <w:p w14:paraId="3B111A88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</w:tr>
      <w:tr w:rsidR="00500667" w:rsidRPr="005B0ABF" w14:paraId="43FF7A27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4870BF41" w14:textId="77777777" w:rsidR="0091694B" w:rsidRPr="00B25FA0" w:rsidRDefault="0091694B" w:rsidP="00B25FA0">
            <w:pPr>
              <w:jc w:val="center"/>
              <w:rPr>
                <w:rFonts w:ascii="Arial" w:hAnsi="Arial" w:cs="Arial"/>
              </w:rPr>
            </w:pPr>
            <w:r w:rsidRPr="00B25FA0">
              <w:rPr>
                <w:rFonts w:ascii="Arial" w:hAnsi="Arial" w:cs="Arial"/>
              </w:rPr>
              <w:t>2</w:t>
            </w:r>
          </w:p>
        </w:tc>
        <w:tc>
          <w:tcPr>
            <w:tcW w:w="2318" w:type="dxa"/>
            <w:gridSpan w:val="2"/>
          </w:tcPr>
          <w:p w14:paraId="2865EC84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692F5DDD" w14:textId="77777777" w:rsidR="00D8337C" w:rsidRPr="005B0ABF" w:rsidRDefault="00D8337C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3"/>
          </w:tcPr>
          <w:p w14:paraId="5930E64A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</w:tr>
      <w:tr w:rsidR="00500667" w:rsidRPr="005B0ABF" w14:paraId="4C5430FB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3AFDF8C5" w14:textId="77777777" w:rsidR="0091694B" w:rsidRPr="00B25FA0" w:rsidRDefault="0091694B" w:rsidP="00B25FA0">
            <w:pPr>
              <w:jc w:val="center"/>
              <w:rPr>
                <w:rFonts w:ascii="Arial" w:hAnsi="Arial" w:cs="Arial"/>
              </w:rPr>
            </w:pPr>
            <w:r w:rsidRPr="00B25FA0">
              <w:rPr>
                <w:rFonts w:ascii="Arial" w:hAnsi="Arial" w:cs="Arial"/>
              </w:rPr>
              <w:t>3</w:t>
            </w:r>
          </w:p>
        </w:tc>
        <w:tc>
          <w:tcPr>
            <w:tcW w:w="2318" w:type="dxa"/>
            <w:gridSpan w:val="2"/>
          </w:tcPr>
          <w:p w14:paraId="3C3D65CC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1A7720D9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3"/>
          </w:tcPr>
          <w:p w14:paraId="6733E139" w14:textId="77777777" w:rsidR="0091694B" w:rsidRPr="005B0ABF" w:rsidRDefault="0091694B" w:rsidP="006830DE">
            <w:pPr>
              <w:rPr>
                <w:rFonts w:ascii="Arial" w:hAnsi="Arial" w:cs="Arial"/>
              </w:rPr>
            </w:pPr>
          </w:p>
        </w:tc>
      </w:tr>
      <w:tr w:rsidR="00500667" w:rsidRPr="005B0ABF" w14:paraId="6B53AA6A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54E7EEE4" w14:textId="77777777" w:rsidR="0091694B" w:rsidRPr="00B25FA0" w:rsidRDefault="0091694B" w:rsidP="00B25FA0">
            <w:pPr>
              <w:jc w:val="center"/>
              <w:rPr>
                <w:rFonts w:ascii="Arial" w:hAnsi="Arial" w:cs="Arial"/>
              </w:rPr>
            </w:pPr>
            <w:r w:rsidRPr="00B25FA0"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  <w:gridSpan w:val="2"/>
          </w:tcPr>
          <w:p w14:paraId="60C47545" w14:textId="77777777" w:rsidR="0091694B" w:rsidRPr="005B0ABF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6BD3CD1A" w14:textId="77777777" w:rsidR="0091694B" w:rsidRPr="00D8337C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3"/>
          </w:tcPr>
          <w:p w14:paraId="37705402" w14:textId="77777777" w:rsidR="0091694B" w:rsidRPr="00D8337C" w:rsidRDefault="0091694B" w:rsidP="001F2E2B">
            <w:pPr>
              <w:jc w:val="center"/>
              <w:rPr>
                <w:rFonts w:ascii="Arial" w:hAnsi="Arial" w:cs="Arial"/>
              </w:rPr>
            </w:pPr>
          </w:p>
        </w:tc>
      </w:tr>
      <w:tr w:rsidR="00D8337C" w:rsidRPr="005B0ABF" w14:paraId="59D4D36E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03BD8E9C" w14:textId="77777777" w:rsidR="00D8337C" w:rsidRPr="00B25FA0" w:rsidRDefault="002F25EB" w:rsidP="00B2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  <w:gridSpan w:val="2"/>
          </w:tcPr>
          <w:p w14:paraId="1A14B1F1" w14:textId="77777777" w:rsidR="00D8337C" w:rsidRPr="005B0ABF" w:rsidRDefault="00D8337C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26FB3807" w14:textId="77777777" w:rsidR="00D8337C" w:rsidRPr="002F25EB" w:rsidRDefault="00D8337C" w:rsidP="0068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3"/>
          </w:tcPr>
          <w:p w14:paraId="0EA13758" w14:textId="77777777" w:rsidR="00FE45B5" w:rsidRPr="00FE45B5" w:rsidRDefault="00FE45B5" w:rsidP="00E26B93">
            <w:pPr>
              <w:rPr>
                <w:rFonts w:ascii="Arial" w:hAnsi="Arial" w:cs="Arial"/>
              </w:rPr>
            </w:pPr>
          </w:p>
        </w:tc>
      </w:tr>
      <w:tr w:rsidR="00D8337C" w:rsidRPr="005B0ABF" w14:paraId="6B8D314B" w14:textId="77777777" w:rsidTr="00BC3FD4">
        <w:trPr>
          <w:trHeight w:val="285"/>
        </w:trPr>
        <w:tc>
          <w:tcPr>
            <w:tcW w:w="958" w:type="dxa"/>
            <w:shd w:val="clear" w:color="auto" w:fill="BFBFBF" w:themeFill="background1" w:themeFillShade="BF"/>
          </w:tcPr>
          <w:p w14:paraId="54C00019" w14:textId="77777777" w:rsidR="00D8337C" w:rsidRPr="00B25FA0" w:rsidRDefault="00D8337C" w:rsidP="00B25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2"/>
          </w:tcPr>
          <w:p w14:paraId="64D09074" w14:textId="77777777" w:rsidR="00D8337C" w:rsidRPr="005B0ABF" w:rsidRDefault="00D8337C" w:rsidP="001F2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5"/>
          </w:tcPr>
          <w:p w14:paraId="30429605" w14:textId="77777777" w:rsidR="00D8337C" w:rsidRPr="0091694B" w:rsidRDefault="00D8337C" w:rsidP="001F2E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1" w:type="dxa"/>
            <w:gridSpan w:val="3"/>
          </w:tcPr>
          <w:p w14:paraId="05821C88" w14:textId="77777777" w:rsidR="00D8337C" w:rsidRPr="0091694B" w:rsidRDefault="00D8337C" w:rsidP="001F2E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8EA" w:rsidRPr="005B0ABF" w14:paraId="4A0B4F36" w14:textId="77777777" w:rsidTr="00BC3FD4">
        <w:trPr>
          <w:trHeight w:val="520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22A90AAD" w14:textId="77777777" w:rsidR="00BE18EA" w:rsidRPr="00910DA6" w:rsidRDefault="00BE18EA" w:rsidP="003C4013">
            <w:pPr>
              <w:rPr>
                <w:rFonts w:ascii="Arial" w:hAnsi="Arial" w:cs="Arial"/>
                <w:b/>
              </w:rPr>
            </w:pPr>
            <w:r w:rsidRPr="00910DA6">
              <w:rPr>
                <w:rFonts w:ascii="Arial" w:hAnsi="Arial" w:cs="Arial"/>
                <w:b/>
              </w:rPr>
              <w:t xml:space="preserve">Details of persons </w:t>
            </w:r>
            <w:r w:rsidR="003C4013">
              <w:rPr>
                <w:rFonts w:ascii="Arial" w:hAnsi="Arial" w:cs="Arial"/>
                <w:b/>
              </w:rPr>
              <w:t xml:space="preserve">consulted during </w:t>
            </w:r>
            <w:r w:rsidR="00072C41">
              <w:rPr>
                <w:rFonts w:ascii="Arial" w:hAnsi="Arial" w:cs="Arial"/>
                <w:b/>
              </w:rPr>
              <w:t xml:space="preserve">document </w:t>
            </w:r>
            <w:r w:rsidR="003C4013">
              <w:rPr>
                <w:rFonts w:ascii="Arial" w:hAnsi="Arial" w:cs="Arial"/>
                <w:b/>
              </w:rPr>
              <w:t xml:space="preserve">development </w:t>
            </w:r>
            <w:r w:rsidR="00072C41" w:rsidRPr="00072C41">
              <w:rPr>
                <w:rFonts w:ascii="Arial" w:hAnsi="Arial" w:cs="Arial"/>
              </w:rPr>
              <w:t>(add</w:t>
            </w:r>
            <w:r w:rsidR="003E7FF9">
              <w:rPr>
                <w:rFonts w:ascii="Arial" w:hAnsi="Arial" w:cs="Arial"/>
              </w:rPr>
              <w:t xml:space="preserve"> extra</w:t>
            </w:r>
            <w:r w:rsidR="00072C41" w:rsidRPr="00072C41">
              <w:rPr>
                <w:rFonts w:ascii="Arial" w:hAnsi="Arial" w:cs="Arial"/>
              </w:rPr>
              <w:t xml:space="preserve"> lines as needed)</w:t>
            </w:r>
          </w:p>
        </w:tc>
      </w:tr>
      <w:tr w:rsidR="00500667" w:rsidRPr="005B0ABF" w14:paraId="57E00CEB" w14:textId="77777777" w:rsidTr="00BC3FD4">
        <w:tc>
          <w:tcPr>
            <w:tcW w:w="1996" w:type="dxa"/>
            <w:gridSpan w:val="2"/>
            <w:shd w:val="clear" w:color="auto" w:fill="D9D9D9" w:themeFill="background1" w:themeFillShade="D9"/>
          </w:tcPr>
          <w:p w14:paraId="2EEAA595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  <w:shd w:val="clear" w:color="auto" w:fill="D9D9D9" w:themeFill="background1" w:themeFillShade="D9"/>
          </w:tcPr>
          <w:p w14:paraId="7ADF0C3C" w14:textId="77777777" w:rsidR="00F90AC2" w:rsidRPr="00DF5125" w:rsidRDefault="00F90AC2" w:rsidP="00BE18EA">
            <w:pPr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146" w:type="dxa"/>
            <w:gridSpan w:val="2"/>
            <w:shd w:val="clear" w:color="auto" w:fill="D9D9D9" w:themeFill="background1" w:themeFillShade="D9"/>
          </w:tcPr>
          <w:p w14:paraId="59E54219" w14:textId="77777777" w:rsidR="00F90AC2" w:rsidRPr="00DF5125" w:rsidRDefault="006830DE" w:rsidP="00BE18EA">
            <w:pPr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R</w:t>
            </w:r>
            <w:r w:rsidR="00F90AC2" w:rsidRPr="00DF5125">
              <w:rPr>
                <w:rFonts w:ascii="Arial" w:hAnsi="Arial" w:cs="Arial"/>
                <w:b/>
                <w:bCs/>
              </w:rPr>
              <w:t>ole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</w:tcPr>
          <w:p w14:paraId="4B258CED" w14:textId="77777777" w:rsidR="00F90AC2" w:rsidRPr="00DF5125" w:rsidRDefault="006830DE" w:rsidP="00BE18EA">
            <w:pPr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D</w:t>
            </w:r>
            <w:r w:rsidR="00F90AC2" w:rsidRPr="00DF5125">
              <w:rPr>
                <w:rFonts w:ascii="Arial" w:hAnsi="Arial" w:cs="Arial"/>
                <w:b/>
                <w:bCs/>
              </w:rPr>
              <w:t>epartment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A9C43C0" w14:textId="77777777" w:rsidR="00F90AC2" w:rsidRPr="00DF5125" w:rsidRDefault="006830DE" w:rsidP="00BE18EA">
            <w:pPr>
              <w:rPr>
                <w:rFonts w:ascii="Arial" w:hAnsi="Arial" w:cs="Arial"/>
                <w:b/>
                <w:bCs/>
              </w:rPr>
            </w:pPr>
            <w:r w:rsidRPr="00DF5125">
              <w:rPr>
                <w:rFonts w:ascii="Arial" w:hAnsi="Arial" w:cs="Arial"/>
                <w:b/>
                <w:bCs/>
              </w:rPr>
              <w:t>O</w:t>
            </w:r>
            <w:r w:rsidR="00F90AC2" w:rsidRPr="00DF5125">
              <w:rPr>
                <w:rFonts w:ascii="Arial" w:hAnsi="Arial" w:cs="Arial"/>
                <w:b/>
                <w:bCs/>
              </w:rPr>
              <w:t>rganisation</w:t>
            </w:r>
          </w:p>
        </w:tc>
      </w:tr>
      <w:tr w:rsidR="00500667" w:rsidRPr="005B0ABF" w14:paraId="265427F8" w14:textId="77777777" w:rsidTr="00BC3FD4">
        <w:trPr>
          <w:trHeight w:val="419"/>
        </w:trPr>
        <w:tc>
          <w:tcPr>
            <w:tcW w:w="1996" w:type="dxa"/>
            <w:gridSpan w:val="2"/>
            <w:shd w:val="clear" w:color="auto" w:fill="D9D9D9" w:themeFill="background1" w:themeFillShade="D9"/>
          </w:tcPr>
          <w:p w14:paraId="495C6A10" w14:textId="77777777" w:rsidR="00F90AC2" w:rsidRDefault="00F90AC2" w:rsidP="00F90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author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95DC7B8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1DC3CADE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7B4A6536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019BC27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</w:tr>
      <w:tr w:rsidR="00500667" w:rsidRPr="005B0ABF" w14:paraId="3D3D0FD8" w14:textId="77777777" w:rsidTr="00BC3FD4">
        <w:trPr>
          <w:trHeight w:val="424"/>
        </w:trPr>
        <w:tc>
          <w:tcPr>
            <w:tcW w:w="1996" w:type="dxa"/>
            <w:gridSpan w:val="2"/>
            <w:shd w:val="clear" w:color="auto" w:fill="D9D9D9" w:themeFill="background1" w:themeFillShade="D9"/>
          </w:tcPr>
          <w:p w14:paraId="058E1C0E" w14:textId="77777777" w:rsidR="00F90AC2" w:rsidRDefault="00B64560" w:rsidP="00F90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Clinical contributor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37D6F916" w14:textId="77777777" w:rsidR="00F90AC2" w:rsidRDefault="00F90AC2" w:rsidP="006830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4D1E9D14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2A7CEB2C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556C7D6" w14:textId="77777777" w:rsidR="00F90AC2" w:rsidRDefault="00F90AC2" w:rsidP="00BE18EA">
            <w:pPr>
              <w:rPr>
                <w:rFonts w:ascii="Arial" w:hAnsi="Arial" w:cs="Arial"/>
              </w:rPr>
            </w:pPr>
          </w:p>
        </w:tc>
      </w:tr>
      <w:tr w:rsidR="00072C41" w:rsidRPr="005B0ABF" w14:paraId="69A75D04" w14:textId="77777777" w:rsidTr="00BC3FD4">
        <w:trPr>
          <w:trHeight w:val="424"/>
        </w:trPr>
        <w:tc>
          <w:tcPr>
            <w:tcW w:w="1996" w:type="dxa"/>
            <w:gridSpan w:val="2"/>
            <w:shd w:val="clear" w:color="auto" w:fill="D9D9D9" w:themeFill="background1" w:themeFillShade="D9"/>
          </w:tcPr>
          <w:p w14:paraId="6A95A6A9" w14:textId="77777777" w:rsidR="00072C41" w:rsidRDefault="00072C41" w:rsidP="0092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Clinical contributor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0A278F65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2AB4BBAF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7290DF92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ADDCA51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</w:tr>
      <w:tr w:rsidR="00072C41" w:rsidRPr="005B0ABF" w14:paraId="3C7AF120" w14:textId="77777777" w:rsidTr="00BC3FD4">
        <w:tc>
          <w:tcPr>
            <w:tcW w:w="1996" w:type="dxa"/>
            <w:gridSpan w:val="2"/>
            <w:shd w:val="clear" w:color="auto" w:fill="D9D9D9" w:themeFill="background1" w:themeFillShade="D9"/>
          </w:tcPr>
          <w:p w14:paraId="54A84941" w14:textId="77777777" w:rsidR="00072C41" w:rsidRDefault="00072C41" w:rsidP="0092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Non-clinical contributor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570F248B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7AF9D1D8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5CF43424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F813FD7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</w:tr>
      <w:tr w:rsidR="00072C41" w:rsidRPr="005B0ABF" w14:paraId="0F714C14" w14:textId="77777777" w:rsidTr="00BC3FD4">
        <w:tc>
          <w:tcPr>
            <w:tcW w:w="1996" w:type="dxa"/>
            <w:gridSpan w:val="2"/>
            <w:shd w:val="clear" w:color="auto" w:fill="D9D9D9" w:themeFill="background1" w:themeFillShade="D9"/>
          </w:tcPr>
          <w:p w14:paraId="5381202E" w14:textId="77777777" w:rsidR="00072C41" w:rsidRDefault="00072C41" w:rsidP="00B6456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Non-clinical contributor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1BBC7076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273319FD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6E78BE72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2F1CD1" w14:textId="77777777" w:rsidR="00072C41" w:rsidRDefault="00072C41" w:rsidP="00BE18EA">
            <w:pPr>
              <w:rPr>
                <w:rFonts w:ascii="Arial" w:hAnsi="Arial" w:cs="Arial"/>
              </w:rPr>
            </w:pPr>
          </w:p>
        </w:tc>
      </w:tr>
      <w:tr w:rsidR="00072C41" w:rsidRPr="005B0ABF" w14:paraId="3FF1A2D2" w14:textId="77777777" w:rsidTr="00BC3FD4">
        <w:trPr>
          <w:trHeight w:val="453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0880600E" w14:textId="77777777" w:rsidR="00072C41" w:rsidRPr="0039787A" w:rsidRDefault="00072C41" w:rsidP="003978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List c</w:t>
            </w:r>
            <w:r w:rsidRPr="0039787A">
              <w:rPr>
                <w:rFonts w:ascii="Arial" w:hAnsi="Arial" w:cs="Arial"/>
                <w:b/>
                <w:color w:val="000000" w:themeColor="text1"/>
              </w:rPr>
              <w:t>ommittees or groups who have endorsed the document - include meeting date</w:t>
            </w:r>
          </w:p>
        </w:tc>
      </w:tr>
      <w:tr w:rsidR="00072C41" w:rsidRPr="005B0ABF" w14:paraId="32A5600E" w14:textId="77777777" w:rsidTr="00BC3FD4">
        <w:trPr>
          <w:trHeight w:val="558"/>
        </w:trPr>
        <w:tc>
          <w:tcPr>
            <w:tcW w:w="9016" w:type="dxa"/>
            <w:gridSpan w:val="11"/>
          </w:tcPr>
          <w:p w14:paraId="340032CC" w14:textId="77777777" w:rsidR="00072C41" w:rsidRDefault="00072C41">
            <w:pPr>
              <w:rPr>
                <w:rFonts w:ascii="Arial" w:hAnsi="Arial" w:cs="Arial"/>
              </w:rPr>
            </w:pPr>
          </w:p>
          <w:p w14:paraId="06A99427" w14:textId="77777777" w:rsidR="00072C41" w:rsidRPr="005B0ABF" w:rsidRDefault="00072C41">
            <w:pPr>
              <w:rPr>
                <w:rFonts w:ascii="Arial" w:hAnsi="Arial" w:cs="Arial"/>
              </w:rPr>
            </w:pPr>
          </w:p>
        </w:tc>
      </w:tr>
      <w:tr w:rsidR="00072C41" w:rsidRPr="005B0ABF" w14:paraId="20C47C7B" w14:textId="77777777" w:rsidTr="00BC3FD4">
        <w:trPr>
          <w:trHeight w:val="425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0D62C24B" w14:textId="77777777" w:rsidR="00072C41" w:rsidRPr="001B2A30" w:rsidRDefault="00072C41" w:rsidP="00FF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sources</w:t>
            </w:r>
            <w:r w:rsidRPr="001B2A30">
              <w:rPr>
                <w:rFonts w:ascii="Arial" w:hAnsi="Arial" w:cs="Arial"/>
                <w:b/>
              </w:rPr>
              <w:t xml:space="preserve"> used in development of the </w:t>
            </w:r>
            <w:r>
              <w:rPr>
                <w:rFonts w:ascii="Arial" w:hAnsi="Arial" w:cs="Arial"/>
                <w:b/>
              </w:rPr>
              <w:t xml:space="preserve">guideline / </w:t>
            </w:r>
            <w:r w:rsidRPr="001B2A30">
              <w:rPr>
                <w:rFonts w:ascii="Arial" w:hAnsi="Arial" w:cs="Arial"/>
                <w:b/>
              </w:rPr>
              <w:t xml:space="preserve">pathway </w:t>
            </w:r>
          </w:p>
        </w:tc>
      </w:tr>
      <w:tr w:rsidR="00072C41" w:rsidRPr="005B0ABF" w14:paraId="7AFC8F19" w14:textId="77777777" w:rsidTr="00BC3FD4">
        <w:tc>
          <w:tcPr>
            <w:tcW w:w="9016" w:type="dxa"/>
            <w:gridSpan w:val="11"/>
          </w:tcPr>
          <w:p w14:paraId="2CE84E3B" w14:textId="77777777" w:rsidR="00072C41" w:rsidRDefault="00072C41" w:rsidP="004339DF">
            <w:pPr>
              <w:rPr>
                <w:rFonts w:ascii="Arial" w:hAnsi="Arial" w:cs="Arial"/>
              </w:rPr>
            </w:pPr>
          </w:p>
          <w:p w14:paraId="670DF536" w14:textId="77777777" w:rsidR="00072C41" w:rsidRDefault="00072C41" w:rsidP="00072C41">
            <w:pPr>
              <w:rPr>
                <w:rFonts w:ascii="Arial" w:hAnsi="Arial" w:cs="Arial"/>
              </w:rPr>
            </w:pPr>
          </w:p>
          <w:p w14:paraId="1D851946" w14:textId="77777777" w:rsidR="00072C41" w:rsidRDefault="00072C41" w:rsidP="00072C41">
            <w:pPr>
              <w:rPr>
                <w:rFonts w:ascii="Arial" w:hAnsi="Arial" w:cs="Arial"/>
              </w:rPr>
            </w:pPr>
          </w:p>
          <w:p w14:paraId="16274130" w14:textId="77777777" w:rsidR="00072C41" w:rsidRPr="005B0ABF" w:rsidRDefault="00072C41" w:rsidP="00072C41">
            <w:pPr>
              <w:rPr>
                <w:rFonts w:ascii="Arial" w:hAnsi="Arial" w:cs="Arial"/>
              </w:rPr>
            </w:pPr>
          </w:p>
        </w:tc>
      </w:tr>
      <w:tr w:rsidR="001A6CF4" w:rsidRPr="005B0ABF" w14:paraId="21FF1C82" w14:textId="77777777" w:rsidTr="00BC3FD4">
        <w:trPr>
          <w:trHeight w:val="502"/>
        </w:trPr>
        <w:tc>
          <w:tcPr>
            <w:tcW w:w="9016" w:type="dxa"/>
            <w:gridSpan w:val="11"/>
            <w:shd w:val="clear" w:color="auto" w:fill="A1A1DD"/>
            <w:vAlign w:val="center"/>
          </w:tcPr>
          <w:p w14:paraId="460AA8EB" w14:textId="42088BC2" w:rsidR="001A6CF4" w:rsidRPr="001A6CF4" w:rsidRDefault="007F09DD" w:rsidP="001A6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Remedy </w:t>
            </w:r>
            <w:hyperlink r:id="rId8" w:history="1">
              <w:r>
                <w:rPr>
                  <w:rStyle w:val="Hyperlink"/>
                </w:rPr>
                <w:t>Referral Home (Remedy BNSSG ICB)</w:t>
              </w:r>
            </w:hyperlink>
            <w:r>
              <w:t xml:space="preserve"> pathways pages </w:t>
            </w:r>
            <w:r>
              <w:rPr>
                <w:rFonts w:ascii="Arial" w:hAnsi="Arial" w:cs="Arial"/>
                <w:b/>
              </w:rPr>
              <w:t xml:space="preserve">been checked and ensure alignment </w:t>
            </w:r>
          </w:p>
        </w:tc>
      </w:tr>
      <w:tr w:rsidR="00BC3FD4" w:rsidRPr="005B0ABF" w14:paraId="7F3C6A6B" w14:textId="77777777" w:rsidTr="00BC3FD4">
        <w:tc>
          <w:tcPr>
            <w:tcW w:w="9016" w:type="dxa"/>
            <w:gridSpan w:val="11"/>
          </w:tcPr>
          <w:p w14:paraId="28B8C5D9" w14:textId="77777777" w:rsidR="00BC3FD4" w:rsidRDefault="00BC3FD4" w:rsidP="00BC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any difference in Remedy </w:t>
            </w:r>
            <w:proofErr w:type="gramStart"/>
            <w:r>
              <w:rPr>
                <w:rFonts w:ascii="Arial" w:hAnsi="Arial" w:cs="Arial"/>
              </w:rPr>
              <w:t>guidance</w:t>
            </w:r>
            <w:proofErr w:type="gramEnd"/>
            <w:r>
              <w:rPr>
                <w:rFonts w:ascii="Arial" w:hAnsi="Arial" w:cs="Arial"/>
              </w:rPr>
              <w:t xml:space="preserve"> please state actions taken</w:t>
            </w:r>
          </w:p>
          <w:p w14:paraId="0C4E2496" w14:textId="77777777" w:rsidR="00417363" w:rsidRDefault="00BC3FD4" w:rsidP="00417363">
            <w:pPr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Remedy pathways manager </w:t>
            </w:r>
            <w:hyperlink r:id="rId9" w:history="1">
              <w:r w:rsidRPr="003E5E7C">
                <w:rPr>
                  <w:rStyle w:val="Hyperlink"/>
                  <w:rFonts w:ascii="Arial" w:hAnsi="Arial" w:cs="Arial"/>
                </w:rPr>
                <w:t>Vicky.Ryan@nhs.net</w:t>
              </w:r>
            </w:hyperlink>
          </w:p>
          <w:p w14:paraId="39CCC207" w14:textId="7FEB4713" w:rsidR="00BC3FD4" w:rsidRPr="00417363" w:rsidRDefault="00BC3FD4" w:rsidP="00417363">
            <w:pPr>
              <w:rPr>
                <w:rFonts w:ascii="Arial" w:hAnsi="Arial" w:cs="Arial"/>
              </w:rPr>
            </w:pPr>
          </w:p>
        </w:tc>
      </w:tr>
      <w:tr w:rsidR="00EA44AE" w:rsidRPr="005B0ABF" w14:paraId="54584BC8" w14:textId="77777777" w:rsidTr="00BC3FD4">
        <w:tc>
          <w:tcPr>
            <w:tcW w:w="9016" w:type="dxa"/>
            <w:gridSpan w:val="11"/>
            <w:shd w:val="clear" w:color="auto" w:fill="A1A1DD"/>
          </w:tcPr>
          <w:p w14:paraId="3E4ABD98" w14:textId="4F277310" w:rsidR="00EA44AE" w:rsidRDefault="00EA44AE" w:rsidP="00F41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</w:t>
            </w:r>
            <w:r w:rsidR="00FE4922">
              <w:rPr>
                <w:rFonts w:ascii="Arial" w:hAnsi="Arial" w:cs="Arial"/>
                <w:b/>
              </w:rPr>
              <w:t>environmental/ sustainability</w:t>
            </w:r>
            <w:r>
              <w:rPr>
                <w:rFonts w:ascii="Arial" w:hAnsi="Arial" w:cs="Arial"/>
                <w:b/>
              </w:rPr>
              <w:t xml:space="preserve"> impact been considered (if applicable)</w:t>
            </w:r>
          </w:p>
        </w:tc>
      </w:tr>
      <w:tr w:rsidR="00EA44AE" w:rsidRPr="005B0ABF" w14:paraId="7CA64773" w14:textId="77777777" w:rsidTr="00EA44AE">
        <w:tc>
          <w:tcPr>
            <w:tcW w:w="9016" w:type="dxa"/>
            <w:gridSpan w:val="11"/>
            <w:shd w:val="clear" w:color="auto" w:fill="auto"/>
          </w:tcPr>
          <w:p w14:paraId="3F3C055B" w14:textId="77777777" w:rsidR="00EA44AE" w:rsidRDefault="00EA44AE" w:rsidP="00F41E73">
            <w:pPr>
              <w:rPr>
                <w:rFonts w:ascii="Arial" w:hAnsi="Arial" w:cs="Arial"/>
                <w:b/>
              </w:rPr>
            </w:pPr>
          </w:p>
        </w:tc>
      </w:tr>
      <w:tr w:rsidR="00F41E73" w:rsidRPr="005B0ABF" w14:paraId="258F7C0A" w14:textId="77777777" w:rsidTr="00BC3FD4">
        <w:tc>
          <w:tcPr>
            <w:tcW w:w="9016" w:type="dxa"/>
            <w:gridSpan w:val="11"/>
            <w:shd w:val="clear" w:color="auto" w:fill="A1A1DD"/>
          </w:tcPr>
          <w:p w14:paraId="1E39AC30" w14:textId="727111C2" w:rsidR="00F41E73" w:rsidRPr="001A6CF4" w:rsidRDefault="00F41E73" w:rsidP="00F41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</w:t>
            </w:r>
            <w:r w:rsidR="00C33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Health Inequalities been considered. Will the Guideline/ pathway impact on health inequalities (If </w:t>
            </w:r>
            <w:r w:rsidR="00F8433B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, do local EIA, NB IF NICE an EIA should have already been completed)</w:t>
            </w:r>
          </w:p>
        </w:tc>
      </w:tr>
      <w:tr w:rsidR="00EA44AE" w:rsidRPr="005B0ABF" w14:paraId="5EE0F66C" w14:textId="77777777" w:rsidTr="00EA44AE">
        <w:tc>
          <w:tcPr>
            <w:tcW w:w="9016" w:type="dxa"/>
            <w:gridSpan w:val="11"/>
            <w:shd w:val="clear" w:color="auto" w:fill="auto"/>
          </w:tcPr>
          <w:p w14:paraId="6A8080FA" w14:textId="77777777" w:rsidR="00EA44AE" w:rsidRDefault="00EA44AE" w:rsidP="00F41E73">
            <w:pPr>
              <w:rPr>
                <w:rFonts w:ascii="Arial" w:hAnsi="Arial" w:cs="Arial"/>
                <w:b/>
              </w:rPr>
            </w:pPr>
          </w:p>
        </w:tc>
      </w:tr>
      <w:tr w:rsidR="00F41E73" w:rsidRPr="005B0ABF" w14:paraId="56D9E22F" w14:textId="77777777" w:rsidTr="00BC3FD4">
        <w:tc>
          <w:tcPr>
            <w:tcW w:w="9016" w:type="dxa"/>
            <w:gridSpan w:val="11"/>
            <w:shd w:val="clear" w:color="auto" w:fill="A1A1DD"/>
          </w:tcPr>
          <w:p w14:paraId="5D490F39" w14:textId="4A839435" w:rsidR="00F41E73" w:rsidRPr="00C3311E" w:rsidRDefault="00C3311E" w:rsidP="00F41E73">
            <w:pPr>
              <w:rPr>
                <w:rFonts w:ascii="Arial" w:hAnsi="Arial" w:cs="Arial"/>
                <w:b/>
                <w:bCs/>
              </w:rPr>
            </w:pPr>
            <w:r w:rsidRPr="00C3311E">
              <w:rPr>
                <w:rFonts w:ascii="Arial" w:hAnsi="Arial" w:cs="Arial"/>
                <w:b/>
                <w:bCs/>
              </w:rPr>
              <w:t>What Monitoring will be done to review equity of access and/or adherence to guideline</w:t>
            </w:r>
          </w:p>
        </w:tc>
      </w:tr>
      <w:tr w:rsidR="00C3311E" w:rsidRPr="005B0ABF" w14:paraId="2CEB9594" w14:textId="77777777" w:rsidTr="00C3311E">
        <w:tc>
          <w:tcPr>
            <w:tcW w:w="9016" w:type="dxa"/>
            <w:gridSpan w:val="11"/>
            <w:shd w:val="clear" w:color="auto" w:fill="auto"/>
          </w:tcPr>
          <w:p w14:paraId="69B70299" w14:textId="77777777" w:rsidR="00C3311E" w:rsidRPr="001A6CF4" w:rsidRDefault="00C3311E" w:rsidP="00F41E73">
            <w:pPr>
              <w:rPr>
                <w:rFonts w:ascii="Arial" w:hAnsi="Arial" w:cs="Arial"/>
                <w:b/>
              </w:rPr>
            </w:pPr>
          </w:p>
        </w:tc>
      </w:tr>
      <w:tr w:rsidR="00C3311E" w:rsidRPr="005B0ABF" w14:paraId="67176940" w14:textId="77777777" w:rsidTr="00BC3FD4">
        <w:tc>
          <w:tcPr>
            <w:tcW w:w="9016" w:type="dxa"/>
            <w:gridSpan w:val="11"/>
            <w:shd w:val="clear" w:color="auto" w:fill="A1A1DD"/>
          </w:tcPr>
          <w:p w14:paraId="04DB2B43" w14:textId="2F0152AD" w:rsidR="00C3311E" w:rsidRPr="001A6CF4" w:rsidRDefault="00C3311E" w:rsidP="00C33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the guideline/ pathway be communicated across all sectors?</w:t>
            </w:r>
          </w:p>
        </w:tc>
      </w:tr>
      <w:tr w:rsidR="00C3311E" w:rsidRPr="005B0ABF" w14:paraId="1383E246" w14:textId="77777777" w:rsidTr="00BC3FD4">
        <w:tc>
          <w:tcPr>
            <w:tcW w:w="9016" w:type="dxa"/>
            <w:gridSpan w:val="11"/>
          </w:tcPr>
          <w:p w14:paraId="7FC7152A" w14:textId="77777777" w:rsidR="00C3311E" w:rsidRDefault="00C3311E" w:rsidP="00C3311E">
            <w:pPr>
              <w:rPr>
                <w:rFonts w:ascii="Arial" w:hAnsi="Arial" w:cs="Arial"/>
              </w:rPr>
            </w:pPr>
          </w:p>
        </w:tc>
      </w:tr>
      <w:tr w:rsidR="00C3311E" w:rsidRPr="005B0ABF" w14:paraId="670C6224" w14:textId="77777777" w:rsidTr="00BC3FD4">
        <w:trPr>
          <w:trHeight w:val="383"/>
        </w:trPr>
        <w:tc>
          <w:tcPr>
            <w:tcW w:w="5713" w:type="dxa"/>
            <w:gridSpan w:val="7"/>
            <w:vMerge w:val="restart"/>
            <w:shd w:val="clear" w:color="auto" w:fill="A1A1DD"/>
            <w:vAlign w:val="center"/>
          </w:tcPr>
          <w:p w14:paraId="0AD76578" w14:textId="77777777" w:rsidR="00C3311E" w:rsidRPr="00791C70" w:rsidRDefault="00C3311E" w:rsidP="00C3311E">
            <w:pPr>
              <w:rPr>
                <w:rFonts w:ascii="Arial" w:hAnsi="Arial" w:cs="Arial"/>
                <w:b/>
              </w:rPr>
            </w:pPr>
            <w:r w:rsidRPr="00791C70">
              <w:rPr>
                <w:rFonts w:ascii="Arial" w:hAnsi="Arial" w:cs="Arial"/>
                <w:b/>
                <w:color w:val="000000" w:themeColor="text1"/>
              </w:rPr>
              <w:t xml:space="preserve">Interface pharmacists confirm medications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included are </w:t>
            </w:r>
            <w:r w:rsidRPr="00791C70">
              <w:rPr>
                <w:rFonts w:ascii="Arial" w:hAnsi="Arial" w:cs="Arial"/>
                <w:b/>
                <w:color w:val="000000" w:themeColor="text1"/>
              </w:rPr>
              <w:t xml:space="preserve">on the </w:t>
            </w:r>
            <w:r>
              <w:rPr>
                <w:rFonts w:ascii="Arial" w:hAnsi="Arial" w:cs="Arial"/>
                <w:b/>
                <w:color w:val="000000" w:themeColor="text1"/>
              </w:rPr>
              <w:t>BNSSG Joint F</w:t>
            </w:r>
            <w:r w:rsidRPr="00791C70">
              <w:rPr>
                <w:rFonts w:ascii="Arial" w:hAnsi="Arial" w:cs="Arial"/>
                <w:b/>
                <w:color w:val="000000" w:themeColor="text1"/>
              </w:rPr>
              <w:t>ormulary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791C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303" w:type="dxa"/>
            <w:gridSpan w:val="4"/>
            <w:shd w:val="clear" w:color="auto" w:fill="FFFFFF" w:themeFill="background1"/>
            <w:vAlign w:val="center"/>
          </w:tcPr>
          <w:p w14:paraId="045C6146" w14:textId="77777777" w:rsidR="00C3311E" w:rsidRDefault="00C3311E" w:rsidP="00C3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C3311E" w:rsidRPr="005B0ABF" w14:paraId="7FB3714B" w14:textId="77777777" w:rsidTr="00BC3FD4">
        <w:trPr>
          <w:trHeight w:val="325"/>
        </w:trPr>
        <w:tc>
          <w:tcPr>
            <w:tcW w:w="5713" w:type="dxa"/>
            <w:gridSpan w:val="7"/>
            <w:vMerge/>
            <w:shd w:val="clear" w:color="auto" w:fill="A1A1DD"/>
          </w:tcPr>
          <w:p w14:paraId="611DE341" w14:textId="77777777" w:rsidR="00C3311E" w:rsidRPr="00791C70" w:rsidRDefault="00C3311E" w:rsidP="00C3311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3" w:type="dxa"/>
            <w:gridSpan w:val="4"/>
            <w:shd w:val="clear" w:color="auto" w:fill="FFFFFF" w:themeFill="background1"/>
            <w:vAlign w:val="center"/>
          </w:tcPr>
          <w:p w14:paraId="52A42F32" w14:textId="77777777" w:rsidR="00C3311E" w:rsidRDefault="00C3311E" w:rsidP="00C3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3311E" w:rsidRPr="005B0ABF" w14:paraId="532A2B64" w14:textId="77777777" w:rsidTr="00BC3FD4">
        <w:trPr>
          <w:trHeight w:val="376"/>
        </w:trPr>
        <w:tc>
          <w:tcPr>
            <w:tcW w:w="4077" w:type="dxa"/>
            <w:gridSpan w:val="5"/>
            <w:shd w:val="clear" w:color="auto" w:fill="A1A1DD"/>
            <w:vAlign w:val="center"/>
          </w:tcPr>
          <w:p w14:paraId="220E4C2D" w14:textId="77777777" w:rsidR="00C3311E" w:rsidRPr="00500667" w:rsidRDefault="00C3311E" w:rsidP="00C3311E">
            <w:pPr>
              <w:rPr>
                <w:rFonts w:ascii="Arial" w:hAnsi="Arial" w:cs="Arial"/>
                <w:b/>
              </w:rPr>
            </w:pPr>
            <w:r w:rsidRPr="0050066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approved by APMOC</w:t>
            </w:r>
          </w:p>
        </w:tc>
        <w:tc>
          <w:tcPr>
            <w:tcW w:w="4939" w:type="dxa"/>
            <w:gridSpan w:val="6"/>
            <w:shd w:val="clear" w:color="auto" w:fill="auto"/>
            <w:vAlign w:val="center"/>
          </w:tcPr>
          <w:p w14:paraId="198D0CA1" w14:textId="77777777" w:rsidR="00C3311E" w:rsidRDefault="00C3311E" w:rsidP="00C3311E">
            <w:pPr>
              <w:rPr>
                <w:rFonts w:ascii="Arial" w:hAnsi="Arial" w:cs="Arial"/>
              </w:rPr>
            </w:pPr>
          </w:p>
        </w:tc>
      </w:tr>
      <w:tr w:rsidR="00C3311E" w:rsidRPr="005B0ABF" w14:paraId="3EDF070E" w14:textId="77777777" w:rsidTr="00BC3FD4">
        <w:trPr>
          <w:trHeight w:val="409"/>
        </w:trPr>
        <w:tc>
          <w:tcPr>
            <w:tcW w:w="4077" w:type="dxa"/>
            <w:gridSpan w:val="5"/>
            <w:shd w:val="clear" w:color="auto" w:fill="A1A1DD"/>
            <w:vAlign w:val="center"/>
          </w:tcPr>
          <w:p w14:paraId="13CF904B" w14:textId="4B232463" w:rsidR="00C3311E" w:rsidRPr="00500667" w:rsidRDefault="00C3311E" w:rsidP="00C3311E">
            <w:pPr>
              <w:rPr>
                <w:rFonts w:ascii="Arial" w:hAnsi="Arial" w:cs="Arial"/>
                <w:b/>
              </w:rPr>
            </w:pPr>
            <w:r w:rsidRPr="00500667">
              <w:rPr>
                <w:rFonts w:ascii="Arial" w:hAnsi="Arial" w:cs="Arial"/>
                <w:b/>
              </w:rPr>
              <w:t xml:space="preserve">Review date </w:t>
            </w:r>
            <w:r w:rsidRPr="00500667">
              <w:rPr>
                <w:rFonts w:ascii="Arial" w:hAnsi="Arial" w:cs="Arial"/>
                <w:b/>
                <w:color w:val="000000" w:themeColor="text1"/>
              </w:rPr>
              <w:t xml:space="preserve">(usually 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500667">
              <w:rPr>
                <w:rFonts w:ascii="Arial" w:hAnsi="Arial" w:cs="Arial"/>
                <w:b/>
                <w:color w:val="000000" w:themeColor="text1"/>
              </w:rPr>
              <w:t xml:space="preserve"> years</w:t>
            </w:r>
            <w:r>
              <w:rPr>
                <w:rFonts w:ascii="Arial" w:hAnsi="Arial" w:cs="Arial"/>
                <w:b/>
                <w:color w:val="000000" w:themeColor="text1"/>
              </w:rPr>
              <w:t>, unless national or local change required</w:t>
            </w:r>
            <w:r w:rsidRPr="00500667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4939" w:type="dxa"/>
            <w:gridSpan w:val="6"/>
            <w:shd w:val="clear" w:color="auto" w:fill="auto"/>
            <w:vAlign w:val="center"/>
          </w:tcPr>
          <w:p w14:paraId="1CDF557B" w14:textId="77777777" w:rsidR="00C3311E" w:rsidRPr="005B0ABF" w:rsidRDefault="00C3311E" w:rsidP="00C3311E">
            <w:pPr>
              <w:rPr>
                <w:rFonts w:ascii="Arial" w:hAnsi="Arial" w:cs="Arial"/>
              </w:rPr>
            </w:pPr>
          </w:p>
        </w:tc>
      </w:tr>
    </w:tbl>
    <w:p w14:paraId="0D1E86D8" w14:textId="77777777" w:rsidR="005B0ABF" w:rsidRDefault="005B0ABF" w:rsidP="00CD189B"/>
    <w:sectPr w:rsidR="005B0ABF" w:rsidSect="003B2390">
      <w:headerReference w:type="default" r:id="rId10"/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0E7C" w14:textId="77777777" w:rsidR="004D2441" w:rsidRDefault="004D2441" w:rsidP="0087100B">
      <w:pPr>
        <w:spacing w:after="0" w:line="240" w:lineRule="auto"/>
      </w:pPr>
      <w:r>
        <w:separator/>
      </w:r>
    </w:p>
  </w:endnote>
  <w:endnote w:type="continuationSeparator" w:id="0">
    <w:p w14:paraId="0CDA869C" w14:textId="77777777" w:rsidR="004D2441" w:rsidRDefault="004D2441" w:rsidP="0087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6FF6" w14:textId="6B0D068D" w:rsidR="006D3F81" w:rsidRDefault="006D3F81">
    <w:pPr>
      <w:pStyle w:val="Footer"/>
    </w:pPr>
    <w:r>
      <w:t>Update May 2023</w:t>
    </w:r>
  </w:p>
  <w:p w14:paraId="489B68EC" w14:textId="77777777" w:rsidR="006D3F81" w:rsidRDefault="006D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D8E" w14:textId="77777777" w:rsidR="004D2441" w:rsidRDefault="004D2441" w:rsidP="0087100B">
      <w:pPr>
        <w:spacing w:after="0" w:line="240" w:lineRule="auto"/>
      </w:pPr>
      <w:r>
        <w:separator/>
      </w:r>
    </w:p>
  </w:footnote>
  <w:footnote w:type="continuationSeparator" w:id="0">
    <w:p w14:paraId="3541A018" w14:textId="77777777" w:rsidR="004D2441" w:rsidRDefault="004D2441" w:rsidP="0087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8E1" w14:textId="77777777" w:rsidR="0087100B" w:rsidRDefault="003B2390" w:rsidP="0087100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653C7C" wp14:editId="0ACE2709">
          <wp:simplePos x="0" y="0"/>
          <wp:positionH relativeFrom="column">
            <wp:posOffset>3743325</wp:posOffset>
          </wp:positionH>
          <wp:positionV relativeFrom="paragraph">
            <wp:posOffset>95885</wp:posOffset>
          </wp:positionV>
          <wp:extent cx="2476500" cy="622935"/>
          <wp:effectExtent l="0" t="0" r="0" b="5715"/>
          <wp:wrapSquare wrapText="bothSides"/>
          <wp:docPr id="3" name="Picture 3" descr="C:\Users\Johanna.Topps\AppData\Local\Microsoft\Windows\INetCache\Content.Word\HT-logo-full -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Topps\AppData\Local\Microsoft\Windows\INetCache\Content.Word\HT-logo-full - 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3F1"/>
    <w:multiLevelType w:val="hybridMultilevel"/>
    <w:tmpl w:val="5BFC6FD2"/>
    <w:lvl w:ilvl="0" w:tplc="2A3E15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0B"/>
    <w:rsid w:val="000225CC"/>
    <w:rsid w:val="00023092"/>
    <w:rsid w:val="000279EE"/>
    <w:rsid w:val="00072C41"/>
    <w:rsid w:val="000B3589"/>
    <w:rsid w:val="000E343A"/>
    <w:rsid w:val="001040D3"/>
    <w:rsid w:val="00150D72"/>
    <w:rsid w:val="001550A5"/>
    <w:rsid w:val="00160500"/>
    <w:rsid w:val="00183CB8"/>
    <w:rsid w:val="001A14A2"/>
    <w:rsid w:val="001A6CF4"/>
    <w:rsid w:val="001B2A30"/>
    <w:rsid w:val="001D0A0D"/>
    <w:rsid w:val="001D3F0F"/>
    <w:rsid w:val="001F2E2B"/>
    <w:rsid w:val="002246AB"/>
    <w:rsid w:val="002A3BCA"/>
    <w:rsid w:val="002A793B"/>
    <w:rsid w:val="002E1CF1"/>
    <w:rsid w:val="002F25EB"/>
    <w:rsid w:val="00301F66"/>
    <w:rsid w:val="00304CD4"/>
    <w:rsid w:val="00335D28"/>
    <w:rsid w:val="00337E8C"/>
    <w:rsid w:val="00365CCA"/>
    <w:rsid w:val="00372F40"/>
    <w:rsid w:val="0039787A"/>
    <w:rsid w:val="003A45D6"/>
    <w:rsid w:val="003B2390"/>
    <w:rsid w:val="003C4013"/>
    <w:rsid w:val="003E7FF9"/>
    <w:rsid w:val="003F4793"/>
    <w:rsid w:val="00411E9A"/>
    <w:rsid w:val="00412FC3"/>
    <w:rsid w:val="00417363"/>
    <w:rsid w:val="00432707"/>
    <w:rsid w:val="004339DF"/>
    <w:rsid w:val="00486F13"/>
    <w:rsid w:val="004966C2"/>
    <w:rsid w:val="004A7A31"/>
    <w:rsid w:val="004D2441"/>
    <w:rsid w:val="004E00EE"/>
    <w:rsid w:val="004E2D8E"/>
    <w:rsid w:val="00500667"/>
    <w:rsid w:val="005079BF"/>
    <w:rsid w:val="00553814"/>
    <w:rsid w:val="00553A08"/>
    <w:rsid w:val="005B0ABF"/>
    <w:rsid w:val="005F50A5"/>
    <w:rsid w:val="00653B3F"/>
    <w:rsid w:val="006830DE"/>
    <w:rsid w:val="006D3F81"/>
    <w:rsid w:val="00704201"/>
    <w:rsid w:val="00791C70"/>
    <w:rsid w:val="007A54EE"/>
    <w:rsid w:val="007D14D7"/>
    <w:rsid w:val="007D1720"/>
    <w:rsid w:val="007F09DD"/>
    <w:rsid w:val="007F2474"/>
    <w:rsid w:val="0080759A"/>
    <w:rsid w:val="00853ED4"/>
    <w:rsid w:val="0087100B"/>
    <w:rsid w:val="008734D2"/>
    <w:rsid w:val="00884DE1"/>
    <w:rsid w:val="00894629"/>
    <w:rsid w:val="008B3164"/>
    <w:rsid w:val="00910DA6"/>
    <w:rsid w:val="0091659C"/>
    <w:rsid w:val="0091694B"/>
    <w:rsid w:val="009A08D1"/>
    <w:rsid w:val="009B0905"/>
    <w:rsid w:val="009C03AC"/>
    <w:rsid w:val="00A066FA"/>
    <w:rsid w:val="00A24B20"/>
    <w:rsid w:val="00A7173C"/>
    <w:rsid w:val="00A92684"/>
    <w:rsid w:val="00AD6BF6"/>
    <w:rsid w:val="00B155D4"/>
    <w:rsid w:val="00B25FA0"/>
    <w:rsid w:val="00B47EAE"/>
    <w:rsid w:val="00B64560"/>
    <w:rsid w:val="00B85F3D"/>
    <w:rsid w:val="00BA5AD9"/>
    <w:rsid w:val="00BC3FD4"/>
    <w:rsid w:val="00BC57FA"/>
    <w:rsid w:val="00BE18EA"/>
    <w:rsid w:val="00C25F2C"/>
    <w:rsid w:val="00C3311E"/>
    <w:rsid w:val="00CB04B1"/>
    <w:rsid w:val="00CD189B"/>
    <w:rsid w:val="00D536D6"/>
    <w:rsid w:val="00D8337C"/>
    <w:rsid w:val="00DD015D"/>
    <w:rsid w:val="00DF5125"/>
    <w:rsid w:val="00E0644B"/>
    <w:rsid w:val="00E26B93"/>
    <w:rsid w:val="00EA44AE"/>
    <w:rsid w:val="00F142EF"/>
    <w:rsid w:val="00F41E73"/>
    <w:rsid w:val="00F8433B"/>
    <w:rsid w:val="00F90AC2"/>
    <w:rsid w:val="00FE45B5"/>
    <w:rsid w:val="00FE4922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3C314"/>
  <w15:docId w15:val="{F993FAEC-41B8-4801-8E06-52E6DAF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0B"/>
  </w:style>
  <w:style w:type="paragraph" w:styleId="Footer">
    <w:name w:val="footer"/>
    <w:basedOn w:val="Normal"/>
    <w:link w:val="FooterChar"/>
    <w:uiPriority w:val="99"/>
    <w:unhideWhenUsed/>
    <w:rsid w:val="0087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0B"/>
  </w:style>
  <w:style w:type="paragraph" w:styleId="BalloonText">
    <w:name w:val="Balloon Text"/>
    <w:basedOn w:val="Normal"/>
    <w:link w:val="BalloonTextChar"/>
    <w:uiPriority w:val="99"/>
    <w:semiHidden/>
    <w:unhideWhenUsed/>
    <w:rsid w:val="0087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dy.bnssg.icb.nhs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ky.Rya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BBF5-8A77-4DBC-B11C-75B1669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Mogford Natasha (BNSSG CCG)</dc:creator>
  <cp:lastModifiedBy>CAMPBELL, Debbie (NHS BRISTOL, NORTH SOMERSET AND SOUTH GLOUCESTERSHIRE ICB - 15C)</cp:lastModifiedBy>
  <cp:revision>2</cp:revision>
  <cp:lastPrinted>2018-09-14T08:32:00Z</cp:lastPrinted>
  <dcterms:created xsi:type="dcterms:W3CDTF">2023-07-26T07:33:00Z</dcterms:created>
  <dcterms:modified xsi:type="dcterms:W3CDTF">2023-07-26T07:33:00Z</dcterms:modified>
</cp:coreProperties>
</file>