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8215" w14:textId="11FBD200" w:rsidR="00956C47" w:rsidRPr="00956C47" w:rsidRDefault="00956C47" w:rsidP="000031AC">
      <w:pPr>
        <w:pStyle w:val="NormalWeb"/>
        <w:jc w:val="both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bCs/>
          <w:color w:val="000000"/>
          <w:sz w:val="27"/>
          <w:szCs w:val="27"/>
        </w:rPr>
        <w:t>Background</w:t>
      </w:r>
    </w:p>
    <w:p w14:paraId="41D953C2" w14:textId="5B3073AD" w:rsidR="00956C47" w:rsidRDefault="00956C47" w:rsidP="000031AC">
      <w:pPr>
        <w:pStyle w:val="Normal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956C47">
        <w:rPr>
          <w:rFonts w:asciiTheme="minorHAnsi" w:hAnsiTheme="minorHAnsi" w:cstheme="minorHAnsi"/>
          <w:color w:val="000000"/>
          <w:sz w:val="27"/>
          <w:szCs w:val="27"/>
        </w:rPr>
        <w:t xml:space="preserve">The UCLH </w:t>
      </w:r>
      <w:r>
        <w:rPr>
          <w:rFonts w:asciiTheme="minorHAnsi" w:hAnsiTheme="minorHAnsi" w:cstheme="minorHAnsi"/>
          <w:color w:val="000000"/>
          <w:sz w:val="27"/>
          <w:szCs w:val="27"/>
        </w:rPr>
        <w:t>Huntington’s Disease service</w:t>
      </w:r>
      <w:r w:rsidRPr="00956C47">
        <w:rPr>
          <w:rFonts w:asciiTheme="minorHAnsi" w:hAnsiTheme="minorHAnsi" w:cstheme="minorHAnsi"/>
          <w:color w:val="000000"/>
          <w:sz w:val="27"/>
          <w:szCs w:val="27"/>
        </w:rPr>
        <w:t xml:space="preserve"> is a nationally recognised centre of excellence for </w:t>
      </w:r>
      <w:r>
        <w:rPr>
          <w:rFonts w:asciiTheme="minorHAnsi" w:hAnsiTheme="minorHAnsi" w:cstheme="minorHAnsi"/>
          <w:color w:val="000000"/>
          <w:sz w:val="27"/>
          <w:szCs w:val="27"/>
        </w:rPr>
        <w:t>families affected by HD</w:t>
      </w:r>
      <w:r w:rsidRPr="00956C47">
        <w:rPr>
          <w:rFonts w:asciiTheme="minorHAnsi" w:hAnsiTheme="minorHAnsi" w:cstheme="minorHAnsi"/>
          <w:color w:val="000000"/>
          <w:sz w:val="27"/>
          <w:szCs w:val="27"/>
        </w:rPr>
        <w:t xml:space="preserve">. </w:t>
      </w:r>
      <w:r>
        <w:rPr>
          <w:rFonts w:asciiTheme="minorHAnsi" w:hAnsiTheme="minorHAnsi" w:cstheme="minorHAnsi"/>
          <w:color w:val="000000"/>
          <w:sz w:val="27"/>
          <w:szCs w:val="27"/>
        </w:rPr>
        <w:t>Our</w:t>
      </w:r>
      <w:r w:rsidRPr="00956C47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world expert, </w:t>
      </w:r>
      <w:r w:rsidRPr="00956C47">
        <w:rPr>
          <w:rFonts w:asciiTheme="minorHAnsi" w:hAnsiTheme="minorHAnsi" w:cstheme="minorHAnsi"/>
          <w:color w:val="000000"/>
          <w:sz w:val="27"/>
          <w:szCs w:val="27"/>
        </w:rPr>
        <w:t>multi-professional service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 is </w:t>
      </w:r>
      <w:r w:rsidRPr="00956C47">
        <w:rPr>
          <w:rFonts w:asciiTheme="minorHAnsi" w:hAnsiTheme="minorHAnsi" w:cstheme="minorHAnsi"/>
          <w:color w:val="000000"/>
          <w:sz w:val="27"/>
          <w:szCs w:val="27"/>
        </w:rPr>
        <w:t xml:space="preserve">made up of </w:t>
      </w:r>
      <w:r>
        <w:rPr>
          <w:rFonts w:asciiTheme="minorHAnsi" w:hAnsiTheme="minorHAnsi" w:cstheme="minorHAnsi"/>
          <w:color w:val="000000"/>
          <w:sz w:val="27"/>
          <w:szCs w:val="27"/>
        </w:rPr>
        <w:t>neurologist’s, neuropsychiatrist’s and nurses. We aim to</w:t>
      </w:r>
      <w:r w:rsidRPr="00956C47">
        <w:rPr>
          <w:rFonts w:asciiTheme="minorHAnsi" w:hAnsiTheme="minorHAnsi" w:cstheme="minorHAnsi"/>
          <w:color w:val="000000"/>
          <w:sz w:val="27"/>
          <w:szCs w:val="27"/>
        </w:rPr>
        <w:t xml:space="preserve"> provide </w:t>
      </w:r>
      <w:r>
        <w:rPr>
          <w:rFonts w:asciiTheme="minorHAnsi" w:hAnsiTheme="minorHAnsi" w:cstheme="minorHAnsi"/>
          <w:color w:val="000000"/>
          <w:sz w:val="27"/>
          <w:szCs w:val="27"/>
        </w:rPr>
        <w:t>support</w:t>
      </w:r>
      <w:r w:rsidRPr="00956C47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and advice to manage HD </w:t>
      </w:r>
      <w:r w:rsidR="00475FE7">
        <w:rPr>
          <w:rFonts w:asciiTheme="minorHAnsi" w:hAnsiTheme="minorHAnsi" w:cstheme="minorHAnsi"/>
          <w:color w:val="000000"/>
          <w:sz w:val="27"/>
          <w:szCs w:val="27"/>
        </w:rPr>
        <w:t>symptoms</w:t>
      </w:r>
      <w:r w:rsidR="00475FE7" w:rsidRPr="00475FE7">
        <w:rPr>
          <w:rFonts w:asciiTheme="minorHAnsi" w:hAnsiTheme="minorHAnsi" w:cstheme="minorHAnsi"/>
          <w:color w:val="FF0000"/>
          <w:sz w:val="27"/>
          <w:szCs w:val="27"/>
        </w:rPr>
        <w:t xml:space="preserve"> </w:t>
      </w:r>
      <w:r w:rsidR="00475FE7" w:rsidRPr="00475FE7">
        <w:rPr>
          <w:rFonts w:asciiTheme="minorHAnsi" w:hAnsiTheme="minorHAnsi" w:cstheme="minorHAnsi"/>
          <w:sz w:val="27"/>
          <w:szCs w:val="27"/>
        </w:rPr>
        <w:t>and</w:t>
      </w:r>
      <w:r w:rsidRPr="00956C47">
        <w:rPr>
          <w:rFonts w:asciiTheme="minorHAnsi" w:hAnsiTheme="minorHAnsi" w:cstheme="minorHAnsi"/>
          <w:color w:val="000000"/>
          <w:sz w:val="27"/>
          <w:szCs w:val="27"/>
        </w:rPr>
        <w:t xml:space="preserve"> maximise quality of life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 throughout the trajectory of the disease by supporting primary and community professionals</w:t>
      </w:r>
      <w:r w:rsidRPr="00956C47">
        <w:rPr>
          <w:rFonts w:asciiTheme="minorHAnsi" w:hAnsiTheme="minorHAnsi" w:cstheme="minorHAnsi"/>
          <w:color w:val="000000"/>
          <w:sz w:val="27"/>
          <w:szCs w:val="27"/>
        </w:rPr>
        <w:t>.</w:t>
      </w:r>
    </w:p>
    <w:p w14:paraId="0B21B022" w14:textId="227EFF8B" w:rsidR="00956C47" w:rsidRDefault="00475FE7" w:rsidP="000031AC">
      <w:pPr>
        <w:pStyle w:val="NormalWeb"/>
        <w:jc w:val="both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B82C44"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>Advice</w:t>
      </w:r>
      <w:r w:rsidR="00956C47" w:rsidRPr="00956C47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 and Guidance</w:t>
      </w:r>
    </w:p>
    <w:p w14:paraId="0BCA2C22" w14:textId="1EC5B62D" w:rsidR="00956C47" w:rsidRDefault="007B79CF" w:rsidP="00C57A98">
      <w:pPr>
        <w:rPr>
          <w:rFonts w:eastAsia="Times New Roman" w:cstheme="minorHAnsi"/>
          <w:color w:val="000000"/>
          <w:sz w:val="27"/>
          <w:szCs w:val="27"/>
          <w:lang w:eastAsia="en-GB"/>
        </w:rPr>
      </w:pPr>
      <w:r>
        <w:rPr>
          <w:rFonts w:cstheme="minorHAnsi"/>
          <w:color w:val="000000"/>
          <w:sz w:val="27"/>
          <w:szCs w:val="27"/>
        </w:rPr>
        <w:t>We have a</w:t>
      </w:r>
      <w:r w:rsidR="00956C47" w:rsidRPr="00956C47">
        <w:rPr>
          <w:rFonts w:cstheme="minorHAnsi"/>
          <w:color w:val="000000"/>
          <w:sz w:val="27"/>
          <w:szCs w:val="27"/>
        </w:rPr>
        <w:t xml:space="preserve"> (nurse led) </w:t>
      </w:r>
      <w:r w:rsidR="00475FE7" w:rsidRPr="00B82C44">
        <w:rPr>
          <w:rFonts w:cstheme="minorHAnsi"/>
          <w:color w:val="000000" w:themeColor="text1"/>
          <w:sz w:val="27"/>
          <w:szCs w:val="27"/>
        </w:rPr>
        <w:t>Advice</w:t>
      </w:r>
      <w:r w:rsidR="00956C47" w:rsidRPr="00475FE7">
        <w:rPr>
          <w:rFonts w:cstheme="minorHAnsi"/>
          <w:color w:val="FF0000"/>
          <w:sz w:val="27"/>
          <w:szCs w:val="27"/>
        </w:rPr>
        <w:t xml:space="preserve"> </w:t>
      </w:r>
      <w:r w:rsidR="00956C47" w:rsidRPr="00956C47">
        <w:rPr>
          <w:rFonts w:cstheme="minorHAnsi"/>
          <w:color w:val="000000"/>
          <w:sz w:val="27"/>
          <w:szCs w:val="27"/>
        </w:rPr>
        <w:t xml:space="preserve">and Guidance service (A&amp;G) </w:t>
      </w:r>
      <w:r w:rsidR="00956C47" w:rsidRPr="00956C47">
        <w:rPr>
          <w:rFonts w:eastAsia="Times New Roman" w:cstheme="minorHAnsi"/>
          <w:color w:val="000000"/>
          <w:sz w:val="27"/>
          <w:szCs w:val="27"/>
          <w:lang w:eastAsia="en-GB"/>
        </w:rPr>
        <w:t xml:space="preserve">on </w:t>
      </w:r>
      <w:r w:rsidR="00707349">
        <w:rPr>
          <w:rFonts w:eastAsia="Times New Roman" w:cstheme="minorHAnsi"/>
          <w:color w:val="000000"/>
          <w:sz w:val="27"/>
          <w:szCs w:val="27"/>
          <w:lang w:eastAsia="en-GB"/>
        </w:rPr>
        <w:t>e-</w:t>
      </w:r>
      <w:r w:rsidR="00956C47" w:rsidRPr="00956C47">
        <w:rPr>
          <w:rFonts w:eastAsia="Times New Roman" w:cstheme="minorHAnsi"/>
          <w:color w:val="000000"/>
          <w:sz w:val="27"/>
          <w:szCs w:val="27"/>
          <w:lang w:eastAsia="en-GB"/>
        </w:rPr>
        <w:t>RS to provide support to GPs</w:t>
      </w:r>
      <w:r w:rsidR="00707349">
        <w:rPr>
          <w:rFonts w:eastAsia="Times New Roman" w:cstheme="minorHAnsi"/>
          <w:color w:val="000000"/>
          <w:sz w:val="27"/>
          <w:szCs w:val="27"/>
          <w:lang w:eastAsia="en-GB"/>
        </w:rPr>
        <w:t>.</w:t>
      </w:r>
      <w:r w:rsidR="00956C47" w:rsidRPr="00956C47">
        <w:rPr>
          <w:rFonts w:eastAsia="Times New Roman" w:cstheme="minorHAnsi"/>
          <w:color w:val="000000"/>
          <w:sz w:val="27"/>
          <w:szCs w:val="27"/>
          <w:lang w:eastAsia="en-GB"/>
        </w:rPr>
        <w:br/>
      </w:r>
    </w:p>
    <w:p w14:paraId="1732737E" w14:textId="5FF90CEE" w:rsidR="00956C47" w:rsidRDefault="00956C47" w:rsidP="000031AC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color w:val="000000"/>
          <w:sz w:val="27"/>
          <w:szCs w:val="27"/>
          <w:lang w:eastAsia="en-GB"/>
        </w:rPr>
      </w:pPr>
      <w:r w:rsidRPr="00956C47">
        <w:rPr>
          <w:rFonts w:eastAsia="Times New Roman" w:cstheme="minorHAnsi"/>
          <w:color w:val="000000"/>
          <w:sz w:val="27"/>
          <w:szCs w:val="27"/>
          <w:lang w:eastAsia="en-GB"/>
        </w:rPr>
        <w:t>with diagnosis, management and guidance on appropriate referrals</w:t>
      </w:r>
    </w:p>
    <w:p w14:paraId="68D1CDAD" w14:textId="0D844068" w:rsidR="00956C47" w:rsidRDefault="00956C47" w:rsidP="000031AC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color w:val="000000"/>
          <w:sz w:val="27"/>
          <w:szCs w:val="27"/>
          <w:lang w:eastAsia="en-GB"/>
        </w:rPr>
      </w:pPr>
      <w:r>
        <w:rPr>
          <w:rFonts w:eastAsia="Times New Roman" w:cstheme="minorHAnsi"/>
          <w:color w:val="000000"/>
          <w:sz w:val="27"/>
          <w:szCs w:val="27"/>
          <w:lang w:eastAsia="en-GB"/>
        </w:rPr>
        <w:t>Medication and medical management queries</w:t>
      </w:r>
    </w:p>
    <w:p w14:paraId="65D0AB10" w14:textId="3A9134DB" w:rsidR="00956C47" w:rsidRPr="00956C47" w:rsidRDefault="00956C47" w:rsidP="000031AC">
      <w:pPr>
        <w:pStyle w:val="Normal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956C47">
        <w:rPr>
          <w:rFonts w:asciiTheme="minorHAnsi" w:hAnsiTheme="minorHAnsi" w:cstheme="minorHAnsi"/>
          <w:color w:val="000000"/>
          <w:sz w:val="27"/>
          <w:szCs w:val="27"/>
        </w:rPr>
        <w:t xml:space="preserve">Need for / usefulness of </w:t>
      </w:r>
      <w:r w:rsidR="00475FE7" w:rsidRPr="00B82C44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genetic </w:t>
      </w:r>
      <w:r w:rsidRPr="00B82C44">
        <w:rPr>
          <w:rFonts w:asciiTheme="minorHAnsi" w:hAnsiTheme="minorHAnsi" w:cstheme="minorHAnsi"/>
          <w:color w:val="000000" w:themeColor="text1"/>
          <w:sz w:val="27"/>
          <w:szCs w:val="27"/>
        </w:rPr>
        <w:t>t</w:t>
      </w:r>
      <w:r w:rsidRPr="00956C47">
        <w:rPr>
          <w:rFonts w:asciiTheme="minorHAnsi" w:hAnsiTheme="minorHAnsi" w:cstheme="minorHAnsi"/>
          <w:color w:val="000000"/>
          <w:sz w:val="27"/>
          <w:szCs w:val="27"/>
        </w:rPr>
        <w:t>ests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 and discussion of results</w:t>
      </w:r>
    </w:p>
    <w:p w14:paraId="1B3A7423" w14:textId="50B48E46" w:rsidR="00956C47" w:rsidRPr="00956C47" w:rsidRDefault="00956C47" w:rsidP="000031AC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color w:val="000000"/>
          <w:sz w:val="27"/>
          <w:szCs w:val="27"/>
          <w:lang w:eastAsia="en-GB"/>
        </w:rPr>
      </w:pPr>
      <w:r w:rsidRPr="00956C47">
        <w:rPr>
          <w:rFonts w:cstheme="minorHAnsi"/>
          <w:color w:val="000000"/>
          <w:sz w:val="27"/>
          <w:szCs w:val="27"/>
        </w:rPr>
        <w:t xml:space="preserve">General advice and guidance about the optimal management </w:t>
      </w:r>
      <w:r w:rsidRPr="00B82C44">
        <w:rPr>
          <w:rFonts w:cstheme="minorHAnsi"/>
          <w:color w:val="000000" w:themeColor="text1"/>
          <w:sz w:val="27"/>
          <w:szCs w:val="27"/>
        </w:rPr>
        <w:t>of a patient</w:t>
      </w:r>
      <w:r w:rsidR="006B6A96" w:rsidRPr="00B82C44">
        <w:rPr>
          <w:rFonts w:cstheme="minorHAnsi"/>
          <w:color w:val="000000" w:themeColor="text1"/>
          <w:sz w:val="27"/>
          <w:szCs w:val="27"/>
        </w:rPr>
        <w:t xml:space="preserve"> who has a change </w:t>
      </w:r>
      <w:r w:rsidR="00B82C44">
        <w:rPr>
          <w:rFonts w:cstheme="minorHAnsi"/>
          <w:color w:val="000000" w:themeColor="text1"/>
          <w:sz w:val="27"/>
          <w:szCs w:val="27"/>
        </w:rPr>
        <w:t>in his</w:t>
      </w:r>
      <w:r w:rsidR="006B6A96" w:rsidRPr="00B82C44">
        <w:rPr>
          <w:rFonts w:cstheme="minorHAnsi"/>
          <w:color w:val="000000" w:themeColor="text1"/>
          <w:sz w:val="27"/>
          <w:szCs w:val="27"/>
        </w:rPr>
        <w:t xml:space="preserve"> condition/symptoms</w:t>
      </w:r>
      <w:r w:rsidR="00B82C44">
        <w:rPr>
          <w:rFonts w:cstheme="minorHAnsi"/>
          <w:color w:val="000000" w:themeColor="text1"/>
          <w:sz w:val="27"/>
          <w:szCs w:val="27"/>
        </w:rPr>
        <w:t xml:space="preserve"> that can’t be contributed to infection/ delirium/ constipation </w:t>
      </w:r>
    </w:p>
    <w:p w14:paraId="2649A629" w14:textId="197E6E29" w:rsidR="00956C47" w:rsidRPr="00475FE7" w:rsidRDefault="00956C47" w:rsidP="000031AC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color w:val="000000"/>
          <w:sz w:val="27"/>
          <w:szCs w:val="27"/>
          <w:lang w:eastAsia="en-GB"/>
        </w:rPr>
      </w:pPr>
      <w:r>
        <w:rPr>
          <w:rFonts w:cstheme="minorHAnsi"/>
          <w:color w:val="000000"/>
          <w:sz w:val="27"/>
          <w:szCs w:val="27"/>
        </w:rPr>
        <w:t>Psychosocial interventions</w:t>
      </w:r>
    </w:p>
    <w:p w14:paraId="2254CAED" w14:textId="39C2F9DB" w:rsidR="00475FE7" w:rsidRPr="00B82C44" w:rsidRDefault="00475FE7" w:rsidP="000031AC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  <w:sz w:val="27"/>
          <w:szCs w:val="27"/>
          <w:lang w:eastAsia="en-GB"/>
        </w:rPr>
      </w:pPr>
      <w:r w:rsidRPr="00B82C44">
        <w:rPr>
          <w:rFonts w:cstheme="minorHAnsi"/>
          <w:color w:val="000000" w:themeColor="text1"/>
          <w:sz w:val="27"/>
          <w:szCs w:val="27"/>
        </w:rPr>
        <w:t>Nursing home outreach</w:t>
      </w:r>
      <w:r w:rsidR="006B6A96" w:rsidRPr="00B82C44">
        <w:rPr>
          <w:rFonts w:cstheme="minorHAnsi"/>
          <w:color w:val="000000" w:themeColor="text1"/>
          <w:sz w:val="27"/>
          <w:szCs w:val="27"/>
        </w:rPr>
        <w:t>/ support</w:t>
      </w:r>
    </w:p>
    <w:p w14:paraId="634B9434" w14:textId="47B45E3C" w:rsidR="00956C47" w:rsidRDefault="00956C47" w:rsidP="000031AC">
      <w:pPr>
        <w:jc w:val="both"/>
        <w:rPr>
          <w:rFonts w:eastAsia="Times New Roman" w:cstheme="minorHAnsi"/>
          <w:color w:val="000000"/>
          <w:sz w:val="27"/>
          <w:szCs w:val="27"/>
          <w:lang w:eastAsia="en-GB"/>
        </w:rPr>
      </w:pPr>
    </w:p>
    <w:p w14:paraId="110D35F0" w14:textId="3A0FCB4F" w:rsidR="00956C47" w:rsidRPr="00956C47" w:rsidRDefault="00956C47" w:rsidP="000031AC">
      <w:pPr>
        <w:jc w:val="both"/>
        <w:rPr>
          <w:rFonts w:eastAsia="Times New Roman" w:cstheme="minorHAnsi"/>
          <w:color w:val="000000"/>
          <w:sz w:val="27"/>
          <w:szCs w:val="27"/>
          <w:lang w:eastAsia="en-GB"/>
        </w:rPr>
      </w:pPr>
      <w:r w:rsidRPr="00956C47">
        <w:rPr>
          <w:rFonts w:eastAsia="Times New Roman" w:cstheme="minorHAnsi"/>
          <w:color w:val="000000"/>
          <w:sz w:val="27"/>
          <w:szCs w:val="27"/>
          <w:lang w:eastAsia="en-GB"/>
        </w:rPr>
        <w:t xml:space="preserve">This service is provided alongside </w:t>
      </w:r>
      <w:r>
        <w:rPr>
          <w:rFonts w:eastAsia="Times New Roman" w:cstheme="minorHAnsi"/>
          <w:color w:val="000000"/>
          <w:sz w:val="27"/>
          <w:szCs w:val="27"/>
          <w:lang w:eastAsia="en-GB"/>
        </w:rPr>
        <w:t>the HD</w:t>
      </w:r>
      <w:r w:rsidRPr="00956C47">
        <w:rPr>
          <w:rFonts w:eastAsia="Times New Roman" w:cstheme="minorHAnsi"/>
          <w:color w:val="000000"/>
          <w:sz w:val="27"/>
          <w:szCs w:val="27"/>
          <w:lang w:eastAsia="en-GB"/>
        </w:rPr>
        <w:t xml:space="preserve"> outpatient services at Queen Square in Londo</w:t>
      </w:r>
      <w:r>
        <w:rPr>
          <w:rFonts w:eastAsia="Times New Roman" w:cstheme="minorHAnsi"/>
          <w:color w:val="000000"/>
          <w:sz w:val="27"/>
          <w:szCs w:val="27"/>
          <w:lang w:eastAsia="en-GB"/>
        </w:rPr>
        <w:t>n</w:t>
      </w:r>
      <w:r w:rsidRPr="00956C47">
        <w:rPr>
          <w:rFonts w:eastAsia="Times New Roman" w:cstheme="minorHAnsi"/>
          <w:color w:val="000000"/>
          <w:sz w:val="27"/>
          <w:szCs w:val="27"/>
          <w:lang w:eastAsia="en-GB"/>
        </w:rPr>
        <w:t xml:space="preserve">. </w:t>
      </w:r>
      <w:r w:rsidR="007C1677">
        <w:rPr>
          <w:rFonts w:eastAsia="Times New Roman" w:cstheme="minorHAnsi"/>
          <w:color w:val="000000"/>
          <w:sz w:val="27"/>
          <w:szCs w:val="27"/>
          <w:lang w:eastAsia="en-GB"/>
        </w:rPr>
        <w:t>R</w:t>
      </w:r>
      <w:r w:rsidRPr="00956C47">
        <w:rPr>
          <w:rFonts w:eastAsia="Times New Roman" w:cstheme="minorHAnsi"/>
          <w:color w:val="000000"/>
          <w:sz w:val="27"/>
          <w:szCs w:val="27"/>
          <w:lang w:eastAsia="en-GB"/>
        </w:rPr>
        <w:t>eferrals will be made directly to th</w:t>
      </w:r>
      <w:r>
        <w:rPr>
          <w:rFonts w:eastAsia="Times New Roman" w:cstheme="minorHAnsi"/>
          <w:color w:val="000000"/>
          <w:sz w:val="27"/>
          <w:szCs w:val="27"/>
          <w:lang w:eastAsia="en-GB"/>
        </w:rPr>
        <w:t>is</w:t>
      </w:r>
      <w:r w:rsidRPr="00956C47">
        <w:rPr>
          <w:rFonts w:eastAsia="Times New Roman" w:cstheme="minorHAnsi"/>
          <w:color w:val="000000"/>
          <w:sz w:val="27"/>
          <w:szCs w:val="27"/>
          <w:lang w:eastAsia="en-GB"/>
        </w:rPr>
        <w:t xml:space="preserve"> service where appropriate.</w:t>
      </w:r>
    </w:p>
    <w:p w14:paraId="0B455247" w14:textId="17A79E80" w:rsidR="00956C47" w:rsidRPr="00B82C44" w:rsidRDefault="00956C47" w:rsidP="000031AC">
      <w:pPr>
        <w:pStyle w:val="NormalWeb"/>
        <w:jc w:val="both"/>
        <w:rPr>
          <w:rFonts w:asciiTheme="minorHAnsi" w:hAnsiTheme="minorHAnsi" w:cstheme="minorHAnsi"/>
          <w:i/>
          <w:iCs/>
          <w:color w:val="000000"/>
          <w:sz w:val="27"/>
          <w:szCs w:val="27"/>
        </w:rPr>
      </w:pPr>
      <w:r w:rsidRPr="00B82C44">
        <w:rPr>
          <w:rFonts w:asciiTheme="minorHAnsi" w:hAnsiTheme="minorHAnsi" w:cstheme="minorHAnsi"/>
          <w:i/>
          <w:iCs/>
          <w:color w:val="000000"/>
          <w:sz w:val="27"/>
          <w:szCs w:val="27"/>
        </w:rPr>
        <w:t>Exclusions</w:t>
      </w:r>
    </w:p>
    <w:p w14:paraId="147859A9" w14:textId="60C3A42B" w:rsidR="00956C47" w:rsidRDefault="00956C47" w:rsidP="000031AC">
      <w:pPr>
        <w:pStyle w:val="Normal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 xml:space="preserve">Please note, we are not an acute/ emergency service and </w:t>
      </w:r>
      <w:r w:rsidR="006B6A96" w:rsidRPr="00B82C44">
        <w:rPr>
          <w:rFonts w:asciiTheme="minorHAnsi" w:hAnsiTheme="minorHAnsi" w:cstheme="minorHAnsi"/>
          <w:color w:val="000000" w:themeColor="text1"/>
          <w:sz w:val="27"/>
          <w:szCs w:val="27"/>
          <w:u w:val="single"/>
        </w:rPr>
        <w:t>cannot</w:t>
      </w:r>
      <w:r w:rsidR="006B6A96">
        <w:rPr>
          <w:rFonts w:asciiTheme="minorHAnsi" w:hAnsiTheme="minorHAnsi" w:cstheme="minorHAnsi"/>
          <w:color w:val="FF0000"/>
          <w:sz w:val="27"/>
          <w:szCs w:val="27"/>
        </w:rPr>
        <w:t xml:space="preserve"> </w:t>
      </w:r>
      <w:r w:rsidR="006B6A96" w:rsidRPr="006B6A96">
        <w:rPr>
          <w:rFonts w:asciiTheme="minorHAnsi" w:hAnsiTheme="minorHAnsi" w:cstheme="minorHAnsi"/>
          <w:sz w:val="27"/>
          <w:szCs w:val="27"/>
        </w:rPr>
        <w:t>provide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="00B82C44">
        <w:rPr>
          <w:rFonts w:asciiTheme="minorHAnsi" w:hAnsiTheme="minorHAnsi" w:cstheme="minorHAnsi"/>
          <w:color w:val="000000"/>
          <w:sz w:val="27"/>
          <w:szCs w:val="27"/>
        </w:rPr>
        <w:t xml:space="preserve">prompt face to face assessment or 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inpatient neurology or neuropsychiatric care. </w:t>
      </w:r>
    </w:p>
    <w:p w14:paraId="4C7DEAB3" w14:textId="0F4CF814" w:rsidR="00B82C44" w:rsidRDefault="00B82C44" w:rsidP="000031AC">
      <w:pPr>
        <w:pStyle w:val="Normal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 xml:space="preserve">Prior to contacting A&amp;G service please ensure there is no other reason for possible deterioration in condition/ symptoms, </w:t>
      </w:r>
      <w:proofErr w:type="spellStart"/>
      <w:r>
        <w:rPr>
          <w:rFonts w:asciiTheme="minorHAnsi" w:hAnsiTheme="minorHAnsi" w:cstheme="minorHAnsi"/>
          <w:color w:val="000000"/>
          <w:sz w:val="27"/>
          <w:szCs w:val="27"/>
        </w:rPr>
        <w:t>eg.</w:t>
      </w:r>
      <w:proofErr w:type="spellEnd"/>
      <w:r>
        <w:rPr>
          <w:rFonts w:asciiTheme="minorHAnsi" w:hAnsiTheme="minorHAnsi" w:cstheme="minorHAnsi"/>
          <w:color w:val="000000"/>
          <w:sz w:val="27"/>
          <w:szCs w:val="27"/>
        </w:rPr>
        <w:t xml:space="preserve"> Infection (chest/ UTI), constipation, </w:t>
      </w:r>
      <w:proofErr w:type="gramStart"/>
      <w:r>
        <w:rPr>
          <w:rFonts w:asciiTheme="minorHAnsi" w:hAnsiTheme="minorHAnsi" w:cstheme="minorHAnsi"/>
          <w:color w:val="000000"/>
          <w:sz w:val="27"/>
          <w:szCs w:val="27"/>
        </w:rPr>
        <w:t>delirium</w:t>
      </w:r>
      <w:proofErr w:type="gramEnd"/>
      <w:r>
        <w:rPr>
          <w:rFonts w:asciiTheme="minorHAnsi" w:hAnsiTheme="minorHAnsi" w:cstheme="minorHAnsi"/>
          <w:color w:val="000000"/>
          <w:sz w:val="27"/>
          <w:szCs w:val="27"/>
        </w:rPr>
        <w:t xml:space="preserve"> or pain.</w:t>
      </w:r>
    </w:p>
    <w:p w14:paraId="16D5E2B9" w14:textId="6920C1FC" w:rsidR="004E480A" w:rsidRPr="00707349" w:rsidRDefault="004E480A" w:rsidP="000031AC">
      <w:pPr>
        <w:pStyle w:val="NormalWeb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707349">
        <w:rPr>
          <w:rFonts w:asciiTheme="minorHAnsi" w:hAnsiTheme="minorHAnsi" w:cstheme="minorHAnsi"/>
          <w:b/>
          <w:bCs/>
          <w:color w:val="000000"/>
          <w:u w:val="single"/>
        </w:rPr>
        <w:t>How to find us on e</w:t>
      </w:r>
      <w:r w:rsidR="00707349" w:rsidRPr="00707349">
        <w:rPr>
          <w:rFonts w:asciiTheme="minorHAnsi" w:hAnsiTheme="minorHAnsi" w:cstheme="minorHAnsi"/>
          <w:b/>
          <w:bCs/>
          <w:color w:val="000000"/>
          <w:u w:val="single"/>
        </w:rPr>
        <w:t>-</w:t>
      </w:r>
      <w:r w:rsidRPr="00707349">
        <w:rPr>
          <w:rFonts w:asciiTheme="minorHAnsi" w:hAnsiTheme="minorHAnsi" w:cstheme="minorHAnsi"/>
          <w:b/>
          <w:bCs/>
          <w:color w:val="000000"/>
          <w:u w:val="single"/>
        </w:rPr>
        <w:t>RS</w:t>
      </w:r>
    </w:p>
    <w:p w14:paraId="466ADA25" w14:textId="6914DBA1" w:rsidR="00107F28" w:rsidRPr="00707349" w:rsidRDefault="00107F28" w:rsidP="000031AC">
      <w:pPr>
        <w:shd w:val="clear" w:color="auto" w:fill="FFFFFF"/>
        <w:jc w:val="both"/>
      </w:pPr>
      <w:r w:rsidRPr="00707349">
        <w:t xml:space="preserve">Specialty: </w:t>
      </w:r>
      <w:r w:rsidR="000031AC" w:rsidRPr="00707349">
        <w:tab/>
      </w:r>
      <w:r w:rsidRPr="00707349">
        <w:t>Neurology</w:t>
      </w:r>
    </w:p>
    <w:p w14:paraId="0C3FAAC4" w14:textId="603AA538" w:rsidR="00107F28" w:rsidRPr="00707349" w:rsidRDefault="00107F28" w:rsidP="000031AC">
      <w:pPr>
        <w:shd w:val="clear" w:color="auto" w:fill="FFFFFF"/>
        <w:jc w:val="both"/>
      </w:pPr>
      <w:r w:rsidRPr="00707349">
        <w:t xml:space="preserve">Clinic Type: </w:t>
      </w:r>
      <w:r w:rsidR="000031AC" w:rsidRPr="00707349">
        <w:tab/>
      </w:r>
      <w:proofErr w:type="spellStart"/>
      <w:r w:rsidR="00A52D95" w:rsidRPr="00707349">
        <w:t>Parkinsons</w:t>
      </w:r>
      <w:proofErr w:type="spellEnd"/>
      <w:r w:rsidR="00A52D95" w:rsidRPr="00707349">
        <w:t xml:space="preserve">/Movement Disorders, </w:t>
      </w:r>
      <w:r w:rsidR="004A5DB9" w:rsidRPr="00707349">
        <w:t>Not Otherwise Specified</w:t>
      </w:r>
    </w:p>
    <w:p w14:paraId="0186D535" w14:textId="77777777" w:rsidR="00107F28" w:rsidRPr="00707349" w:rsidRDefault="00107F28" w:rsidP="000031AC">
      <w:pPr>
        <w:shd w:val="clear" w:color="auto" w:fill="FFFFFF"/>
        <w:jc w:val="both"/>
      </w:pPr>
      <w:r w:rsidRPr="00707349">
        <w:t>Organisation/Location: National Hospital for Neurology and Neurosurgery-Queen Square</w:t>
      </w:r>
    </w:p>
    <w:p w14:paraId="3B624C90" w14:textId="275B7D8C" w:rsidR="00C252DC" w:rsidRPr="00707349" w:rsidRDefault="00107F28" w:rsidP="000031AC">
      <w:pPr>
        <w:shd w:val="clear" w:color="auto" w:fill="FFFFFF"/>
        <w:jc w:val="both"/>
        <w:rPr>
          <w:rFonts w:cstheme="minorHAnsi"/>
        </w:rPr>
      </w:pPr>
      <w:r w:rsidRPr="00707349">
        <w:t>Service name: Huntington’s Disease Multidisciplinary Clinic – Department of Neurogenetics – NHNN-UCLH-RRV</w:t>
      </w:r>
    </w:p>
    <w:sectPr w:rsidR="00C252DC" w:rsidRPr="00707349" w:rsidSect="008C7E28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BA56" w14:textId="77777777" w:rsidR="00A96399" w:rsidRDefault="00A96399" w:rsidP="000031AC">
      <w:r>
        <w:separator/>
      </w:r>
    </w:p>
  </w:endnote>
  <w:endnote w:type="continuationSeparator" w:id="0">
    <w:p w14:paraId="4B18AF6B" w14:textId="77777777" w:rsidR="00A96399" w:rsidRDefault="00A96399" w:rsidP="0000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A8406" w14:textId="77777777" w:rsidR="00A96399" w:rsidRDefault="00A96399" w:rsidP="000031AC">
      <w:r>
        <w:separator/>
      </w:r>
    </w:p>
  </w:footnote>
  <w:footnote w:type="continuationSeparator" w:id="0">
    <w:p w14:paraId="2A8753CF" w14:textId="77777777" w:rsidR="00A96399" w:rsidRDefault="00A96399" w:rsidP="0000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5E91" w14:textId="29DCA382" w:rsidR="000031AC" w:rsidRPr="000031AC" w:rsidRDefault="000031AC" w:rsidP="000031AC">
    <w:pPr>
      <w:pStyle w:val="NormalWeb"/>
      <w:rPr>
        <w:rFonts w:asciiTheme="minorHAnsi" w:hAnsiTheme="minorHAnsi" w:cstheme="minorHAnsi"/>
        <w:b/>
        <w:bCs/>
        <w:color w:val="000000"/>
        <w:sz w:val="27"/>
        <w:szCs w:val="27"/>
      </w:rPr>
    </w:pPr>
    <w:r w:rsidRPr="00956C47">
      <w:rPr>
        <w:rFonts w:asciiTheme="minorHAnsi" w:hAnsiTheme="minorHAnsi" w:cstheme="minorHAnsi"/>
        <w:b/>
        <w:bCs/>
        <w:color w:val="000000"/>
        <w:sz w:val="27"/>
        <w:szCs w:val="27"/>
      </w:rPr>
      <w:t xml:space="preserve">UCLH MULTI-DISCIPLINARY HUNTINGTON’S DISEASE (HD) </w:t>
    </w:r>
    <w:r w:rsidR="00707349">
      <w:rPr>
        <w:rFonts w:asciiTheme="minorHAnsi" w:hAnsiTheme="minorHAnsi" w:cstheme="minorHAnsi"/>
        <w:b/>
        <w:bCs/>
        <w:color w:val="000000"/>
        <w:sz w:val="27"/>
        <w:szCs w:val="27"/>
      </w:rPr>
      <w:t>e-</w:t>
    </w:r>
    <w:r>
      <w:rPr>
        <w:rFonts w:asciiTheme="minorHAnsi" w:hAnsiTheme="minorHAnsi" w:cstheme="minorHAnsi"/>
        <w:b/>
        <w:bCs/>
        <w:color w:val="000000"/>
        <w:sz w:val="27"/>
        <w:szCs w:val="27"/>
      </w:rPr>
      <w:t>RS ADVICE &amp; 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37EFC"/>
    <w:multiLevelType w:val="hybridMultilevel"/>
    <w:tmpl w:val="CA7EF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65F2"/>
    <w:multiLevelType w:val="hybridMultilevel"/>
    <w:tmpl w:val="78084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879C5"/>
    <w:multiLevelType w:val="hybridMultilevel"/>
    <w:tmpl w:val="808CE082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660A6C70"/>
    <w:multiLevelType w:val="hybridMultilevel"/>
    <w:tmpl w:val="8E9A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15FDD"/>
    <w:multiLevelType w:val="hybridMultilevel"/>
    <w:tmpl w:val="DC1A7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726022">
    <w:abstractNumId w:val="2"/>
  </w:num>
  <w:num w:numId="2" w16cid:durableId="1866476165">
    <w:abstractNumId w:val="1"/>
  </w:num>
  <w:num w:numId="3" w16cid:durableId="432017858">
    <w:abstractNumId w:val="3"/>
  </w:num>
  <w:num w:numId="4" w16cid:durableId="123157325">
    <w:abstractNumId w:val="4"/>
  </w:num>
  <w:num w:numId="5" w16cid:durableId="206144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47"/>
    <w:rsid w:val="000031AC"/>
    <w:rsid w:val="00004DD6"/>
    <w:rsid w:val="00107F28"/>
    <w:rsid w:val="001B0B8F"/>
    <w:rsid w:val="00475FE7"/>
    <w:rsid w:val="004A5DB9"/>
    <w:rsid w:val="004E480A"/>
    <w:rsid w:val="006B6A96"/>
    <w:rsid w:val="00707349"/>
    <w:rsid w:val="007B79CF"/>
    <w:rsid w:val="007C1677"/>
    <w:rsid w:val="008C7E28"/>
    <w:rsid w:val="00956C47"/>
    <w:rsid w:val="00A52D95"/>
    <w:rsid w:val="00A96399"/>
    <w:rsid w:val="00B82C44"/>
    <w:rsid w:val="00C252DC"/>
    <w:rsid w:val="00C57A98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9B260"/>
  <w15:chartTrackingRefBased/>
  <w15:docId w15:val="{DCD36E09-F7BE-F744-9FDE-5CFA1FD3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C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956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1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1AC"/>
  </w:style>
  <w:style w:type="paragraph" w:styleId="Footer">
    <w:name w:val="footer"/>
    <w:basedOn w:val="Normal"/>
    <w:link w:val="FooterChar"/>
    <w:uiPriority w:val="99"/>
    <w:unhideWhenUsed/>
    <w:rsid w:val="000031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B0F19C3AF1145A524E448249B2931" ma:contentTypeVersion="16" ma:contentTypeDescription="Create a new document." ma:contentTypeScope="" ma:versionID="8bd49f962e988bc1675c1ce0e8354e72">
  <xsd:schema xmlns:xsd="http://www.w3.org/2001/XMLSchema" xmlns:xs="http://www.w3.org/2001/XMLSchema" xmlns:p="http://schemas.microsoft.com/office/2006/metadata/properties" xmlns:ns2="0ad1fe9a-7b5f-422b-a273-0da2147b3e44" xmlns:ns3="f2947fcd-004f-40a6-9719-bd3a4eb07db1" targetNamespace="http://schemas.microsoft.com/office/2006/metadata/properties" ma:root="true" ma:fieldsID="17f9eb74f19b442b0813f66109a27d1d" ns2:_="" ns3:_="">
    <xsd:import namespace="0ad1fe9a-7b5f-422b-a273-0da2147b3e44"/>
    <xsd:import namespace="f2947fcd-004f-40a6-9719-bd3a4eb07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fe9a-7b5f-422b-a273-0da2147b3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46063a-9eeb-4263-8ee3-d52b5395d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47fcd-004f-40a6-9719-bd3a4eb07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73b15b-6fa4-4dd4-8d37-4ffaf21bf14b}" ma:internalName="TaxCatchAll" ma:showField="CatchAllData" ma:web="f2947fcd-004f-40a6-9719-bd3a4eb07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6CE9D-8C6E-44B3-BEFD-A3FB63CC8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05D64-DDF2-4FE0-A9FA-0FB8C429A9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3940F2-8D7E-4712-95FD-4A776B7DD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1fe9a-7b5f-422b-a273-0da2147b3e44"/>
    <ds:schemaRef ds:uri="f2947fcd-004f-40a6-9719-bd3a4eb07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Rae</dc:creator>
  <cp:keywords/>
  <dc:description/>
  <cp:lastModifiedBy>RYAN, Vicky (NHS BRISTOL, NORTH SOMERSET AND SOUTH GLOUCESTERSHIRE ICB - 15C)</cp:lastModifiedBy>
  <cp:revision>2</cp:revision>
  <dcterms:created xsi:type="dcterms:W3CDTF">2022-10-04T11:29:00Z</dcterms:created>
  <dcterms:modified xsi:type="dcterms:W3CDTF">2022-10-04T11:29:00Z</dcterms:modified>
</cp:coreProperties>
</file>