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95" w:rsidRPr="00C0523C" w:rsidRDefault="00C0523C" w:rsidP="00452A30">
      <w:pPr>
        <w:pStyle w:val="Title"/>
        <w:rPr>
          <w:sz w:val="96"/>
        </w:rPr>
      </w:pPr>
      <w:r w:rsidRPr="00C0523C">
        <w:rPr>
          <w:sz w:val="96"/>
        </w:rPr>
        <w:t>Coding correct</w:t>
      </w:r>
      <w:r>
        <w:rPr>
          <w:sz w:val="96"/>
        </w:rPr>
        <w:t>ly for Annual Health Checks</w:t>
      </w:r>
    </w:p>
    <w:p w:rsidR="00452A30" w:rsidRPr="00C0523C" w:rsidRDefault="00C0523C" w:rsidP="00452A30">
      <w:pPr>
        <w:pStyle w:val="Subtitle"/>
        <w:rPr>
          <w:b/>
        </w:rPr>
      </w:pPr>
      <w:proofErr w:type="gramStart"/>
      <w:r w:rsidRPr="00C0523C">
        <w:rPr>
          <w:b/>
        </w:rPr>
        <w:t>for</w:t>
      </w:r>
      <w:proofErr w:type="gramEnd"/>
      <w:r w:rsidRPr="00C0523C">
        <w:rPr>
          <w:b/>
        </w:rPr>
        <w:t xml:space="preserve"> people with learning disabilities</w:t>
      </w:r>
    </w:p>
    <w:p w:rsidR="00452A30" w:rsidRPr="00CA0BFD" w:rsidRDefault="00452A30" w:rsidP="00452A30">
      <w:pPr>
        <w:pStyle w:val="Subtitle"/>
        <w:rPr>
          <w:sz w:val="32"/>
        </w:rPr>
      </w:pPr>
    </w:p>
    <w:p w:rsidR="00C0523C" w:rsidRPr="00740118" w:rsidRDefault="00C0523C" w:rsidP="00F23ABD">
      <w:pPr>
        <w:rPr>
          <w:color w:val="000000" w:themeColor="text1"/>
          <w:sz w:val="24"/>
        </w:rPr>
      </w:pPr>
      <w:r w:rsidRPr="00740118">
        <w:rPr>
          <w:color w:val="000000" w:themeColor="text1"/>
          <w:sz w:val="24"/>
        </w:rPr>
        <w:t>We understand there is some confusion about coding for completion of Annual Health Checks for people with learning disabilities.  We want to support practices to use the correct codes and ensure the £140 per completed annual health check is received by your practice.</w:t>
      </w:r>
    </w:p>
    <w:p w:rsidR="00C0523C" w:rsidRPr="00740118" w:rsidRDefault="00C0523C" w:rsidP="00F23ABD">
      <w:pPr>
        <w:rPr>
          <w:color w:val="000000" w:themeColor="text1"/>
          <w:sz w:val="24"/>
        </w:rPr>
      </w:pPr>
    </w:p>
    <w:p w:rsidR="00AC1455" w:rsidRPr="00740118" w:rsidRDefault="00C0523C" w:rsidP="00F23ABD">
      <w:pPr>
        <w:rPr>
          <w:color w:val="000000" w:themeColor="text1"/>
          <w:sz w:val="24"/>
        </w:rPr>
      </w:pPr>
      <w:r w:rsidRPr="00740118">
        <w:rPr>
          <w:color w:val="000000" w:themeColor="text1"/>
          <w:sz w:val="24"/>
        </w:rPr>
        <w:t>Using the cor</w:t>
      </w:r>
      <w:r w:rsidR="00AC1455" w:rsidRPr="00740118">
        <w:rPr>
          <w:color w:val="000000" w:themeColor="text1"/>
          <w:sz w:val="24"/>
        </w:rPr>
        <w:t xml:space="preserve">rect codes helps us to know how many annual health checks have </w:t>
      </w:r>
      <w:r w:rsidR="00022B32" w:rsidRPr="00740118">
        <w:rPr>
          <w:color w:val="000000" w:themeColor="text1"/>
          <w:sz w:val="24"/>
        </w:rPr>
        <w:t>been completed in your practice</w:t>
      </w:r>
      <w:r w:rsidR="00AC1455" w:rsidRPr="00740118">
        <w:rPr>
          <w:color w:val="000000" w:themeColor="text1"/>
          <w:sz w:val="24"/>
        </w:rPr>
        <w:t xml:space="preserve">. Using the wrong codes may result in under reporting </w:t>
      </w:r>
      <w:r w:rsidR="00871870" w:rsidRPr="00740118">
        <w:rPr>
          <w:color w:val="000000" w:themeColor="text1"/>
          <w:sz w:val="24"/>
        </w:rPr>
        <w:t>of completed</w:t>
      </w:r>
      <w:r w:rsidR="00AC1455" w:rsidRPr="00740118">
        <w:rPr>
          <w:color w:val="000000" w:themeColor="text1"/>
          <w:sz w:val="24"/>
        </w:rPr>
        <w:t xml:space="preserve"> checks and</w:t>
      </w:r>
      <w:r w:rsidR="00022B32" w:rsidRPr="00740118">
        <w:rPr>
          <w:color w:val="000000" w:themeColor="text1"/>
          <w:sz w:val="24"/>
        </w:rPr>
        <w:t>/or</w:t>
      </w:r>
      <w:r w:rsidR="00AC1455" w:rsidRPr="00740118">
        <w:rPr>
          <w:color w:val="000000" w:themeColor="text1"/>
          <w:sz w:val="24"/>
        </w:rPr>
        <w:t xml:space="preserve"> delayed payments.</w:t>
      </w:r>
    </w:p>
    <w:p w:rsidR="00AC1455" w:rsidRPr="00740118" w:rsidRDefault="00AC1455" w:rsidP="00F23ABD">
      <w:pPr>
        <w:rPr>
          <w:color w:val="000000" w:themeColor="text1"/>
          <w:sz w:val="24"/>
        </w:rPr>
      </w:pPr>
    </w:p>
    <w:p w:rsidR="00DB3495" w:rsidRPr="00740118" w:rsidRDefault="00AC1455" w:rsidP="00F23ABD">
      <w:pPr>
        <w:rPr>
          <w:color w:val="000000" w:themeColor="text1"/>
          <w:sz w:val="24"/>
        </w:rPr>
      </w:pPr>
      <w:r w:rsidRPr="00740118">
        <w:rPr>
          <w:color w:val="000000" w:themeColor="text1"/>
          <w:sz w:val="24"/>
        </w:rPr>
        <w:t xml:space="preserve">Attached in this communication is the full guidance </w:t>
      </w:r>
      <w:r w:rsidR="00022B32" w:rsidRPr="00740118">
        <w:rPr>
          <w:color w:val="000000" w:themeColor="text1"/>
          <w:sz w:val="24"/>
        </w:rPr>
        <w:t xml:space="preserve">on coding </w:t>
      </w:r>
      <w:r w:rsidRPr="00740118">
        <w:rPr>
          <w:color w:val="000000" w:themeColor="text1"/>
          <w:sz w:val="24"/>
        </w:rPr>
        <w:t>but these are the basic steps and codes you need to use</w:t>
      </w:r>
      <w:proofErr w:type="gramStart"/>
      <w:r w:rsidRPr="00740118">
        <w:rPr>
          <w:color w:val="000000" w:themeColor="text1"/>
          <w:sz w:val="24"/>
        </w:rPr>
        <w:t>;</w:t>
      </w:r>
      <w:proofErr w:type="gramEnd"/>
    </w:p>
    <w:p w:rsidR="00452A30" w:rsidRPr="00740118" w:rsidRDefault="00452A30" w:rsidP="00F23ABD">
      <w:pPr>
        <w:rPr>
          <w:color w:val="000000" w:themeColor="text1"/>
          <w:sz w:val="24"/>
        </w:rPr>
      </w:pPr>
    </w:p>
    <w:p w:rsidR="00B767BE" w:rsidRPr="00740118" w:rsidRDefault="00AC1455" w:rsidP="00F23ABD">
      <w:pPr>
        <w:rPr>
          <w:rFonts w:ascii="Arial" w:hAnsi="Arial"/>
          <w:bCs/>
          <w:color w:val="211E1E"/>
          <w:sz w:val="24"/>
          <w:szCs w:val="24"/>
        </w:rPr>
      </w:pPr>
      <w:r w:rsidRPr="00740118">
        <w:rPr>
          <w:rFonts w:ascii="Arial" w:hAnsi="Arial"/>
          <w:b/>
          <w:bCs/>
          <w:color w:val="211E1E"/>
          <w:sz w:val="24"/>
          <w:szCs w:val="24"/>
        </w:rPr>
        <w:t>Step 1: Review/update your LD register to ensure that all patients with a clinical diagnosis of a learning disability are invited for a flu vaccination</w:t>
      </w:r>
      <w:r w:rsidR="00871870" w:rsidRPr="00740118">
        <w:rPr>
          <w:rFonts w:ascii="Arial" w:hAnsi="Arial"/>
          <w:b/>
          <w:bCs/>
          <w:color w:val="211E1E"/>
          <w:sz w:val="24"/>
          <w:szCs w:val="24"/>
        </w:rPr>
        <w:t xml:space="preserve">, </w:t>
      </w:r>
      <w:proofErr w:type="spellStart"/>
      <w:r w:rsidR="00871870" w:rsidRPr="00740118">
        <w:rPr>
          <w:rFonts w:ascii="Arial" w:hAnsi="Arial"/>
          <w:b/>
          <w:bCs/>
          <w:color w:val="211E1E"/>
          <w:sz w:val="24"/>
          <w:szCs w:val="24"/>
        </w:rPr>
        <w:t>Covid</w:t>
      </w:r>
      <w:proofErr w:type="spellEnd"/>
      <w:r w:rsidR="00871870" w:rsidRPr="00740118">
        <w:rPr>
          <w:rFonts w:ascii="Arial" w:hAnsi="Arial"/>
          <w:b/>
          <w:bCs/>
          <w:color w:val="211E1E"/>
          <w:sz w:val="24"/>
          <w:szCs w:val="24"/>
        </w:rPr>
        <w:t xml:space="preserve"> Vaccination</w:t>
      </w:r>
      <w:r w:rsidRPr="00740118">
        <w:rPr>
          <w:rFonts w:ascii="Arial" w:hAnsi="Arial"/>
          <w:b/>
          <w:bCs/>
          <w:color w:val="211E1E"/>
          <w:sz w:val="24"/>
          <w:szCs w:val="24"/>
        </w:rPr>
        <w:t xml:space="preserve"> and an LD annual health check. </w:t>
      </w:r>
    </w:p>
    <w:p w:rsidR="00812101" w:rsidRPr="00740118" w:rsidRDefault="00812101" w:rsidP="00F23ABD">
      <w:pPr>
        <w:rPr>
          <w:sz w:val="24"/>
        </w:rPr>
      </w:pPr>
    </w:p>
    <w:p w:rsidR="00812101" w:rsidRPr="00740118" w:rsidRDefault="00E02BC3" w:rsidP="00F23ABD">
      <w:pPr>
        <w:rPr>
          <w:sz w:val="24"/>
        </w:rPr>
      </w:pPr>
      <w:r w:rsidRPr="00740118">
        <w:rPr>
          <w:rFonts w:ascii="Arial" w:hAnsi="Arial"/>
          <w:b/>
          <w:bCs/>
          <w:color w:val="211E1E"/>
          <w:sz w:val="24"/>
          <w:szCs w:val="24"/>
        </w:rPr>
        <w:t>Step 2: Use a relevant code to indicate a patient has a learning disability</w:t>
      </w:r>
      <w:r w:rsidR="002D310A" w:rsidRPr="00740118">
        <w:rPr>
          <w:rFonts w:ascii="Arial" w:hAnsi="Arial"/>
          <w:b/>
          <w:bCs/>
          <w:color w:val="211E1E"/>
          <w:sz w:val="24"/>
          <w:szCs w:val="24"/>
        </w:rPr>
        <w:t xml:space="preserve"> – </w:t>
      </w:r>
      <w:r w:rsidR="002D310A" w:rsidRPr="00740118">
        <w:rPr>
          <w:rFonts w:ascii="Arial" w:hAnsi="Arial"/>
          <w:bCs/>
          <w:color w:val="211E1E"/>
          <w:sz w:val="24"/>
          <w:szCs w:val="24"/>
        </w:rPr>
        <w:t>there are a huge number of codes</w:t>
      </w:r>
      <w:r w:rsidR="00CA0BFD" w:rsidRPr="00740118">
        <w:rPr>
          <w:rFonts w:ascii="Arial" w:hAnsi="Arial"/>
          <w:bCs/>
          <w:color w:val="211E1E"/>
          <w:sz w:val="24"/>
          <w:szCs w:val="24"/>
        </w:rPr>
        <w:t xml:space="preserve"> but these have the highest prevalence</w:t>
      </w:r>
      <w:r w:rsidR="001A7F04" w:rsidRPr="00740118">
        <w:rPr>
          <w:rFonts w:ascii="Arial" w:hAnsi="Arial"/>
          <w:bCs/>
          <w:color w:val="211E1E"/>
          <w:sz w:val="24"/>
          <w:szCs w:val="24"/>
        </w:rPr>
        <w:t xml:space="preserve">.  </w:t>
      </w:r>
    </w:p>
    <w:tbl>
      <w:tblPr>
        <w:tblW w:w="0" w:type="auto"/>
        <w:tblCellMar>
          <w:top w:w="15" w:type="dxa"/>
          <w:left w:w="15" w:type="dxa"/>
          <w:bottom w:w="15" w:type="dxa"/>
          <w:right w:w="15" w:type="dxa"/>
        </w:tblCellMar>
        <w:tblLook w:val="0000"/>
      </w:tblPr>
      <w:tblGrid>
        <w:gridCol w:w="1858"/>
        <w:gridCol w:w="5670"/>
      </w:tblGrid>
      <w:tr w:rsidR="002D310A" w:rsidRPr="00737BED">
        <w:tc>
          <w:tcPr>
            <w:tcW w:w="7528" w:type="dxa"/>
            <w:gridSpan w:val="2"/>
            <w:tcBorders>
              <w:top w:val="single" w:sz="4" w:space="0" w:color="000000"/>
              <w:left w:val="single" w:sz="8" w:space="0" w:color="000000"/>
              <w:bottom w:val="single" w:sz="4" w:space="0" w:color="000000"/>
              <w:right w:val="single" w:sz="4" w:space="0" w:color="000000"/>
            </w:tcBorders>
            <w:shd w:val="clear" w:color="FFF89D" w:fill="005EB8" w:themeFill="accent1"/>
            <w:vAlign w:val="center"/>
          </w:tcPr>
          <w:p w:rsidR="002D310A" w:rsidRPr="00737BED" w:rsidRDefault="00161AF3" w:rsidP="003D4FEE">
            <w:pPr>
              <w:spacing w:beforeLines="1" w:afterLines="1" w:line="240" w:lineRule="auto"/>
              <w:rPr>
                <w:rFonts w:ascii="Times" w:hAnsi="Times" w:cs="Times New Roman"/>
                <w:sz w:val="24"/>
                <w:szCs w:val="20"/>
              </w:rPr>
            </w:pPr>
            <w:proofErr w:type="spellStart"/>
            <w:r>
              <w:rPr>
                <w:rFonts w:ascii="Arial" w:hAnsi="Arial" w:cs="Times New Roman"/>
                <w:b/>
                <w:bCs/>
                <w:sz w:val="24"/>
                <w:szCs w:val="20"/>
              </w:rPr>
              <w:t>Snomed</w:t>
            </w:r>
            <w:proofErr w:type="spellEnd"/>
            <w:r>
              <w:rPr>
                <w:rFonts w:ascii="Arial" w:hAnsi="Arial" w:cs="Times New Roman"/>
                <w:b/>
                <w:bCs/>
                <w:sz w:val="24"/>
                <w:szCs w:val="20"/>
              </w:rPr>
              <w:t xml:space="preserve"> </w:t>
            </w:r>
            <w:r w:rsidR="002D310A" w:rsidRPr="00737BED">
              <w:rPr>
                <w:rFonts w:ascii="Arial" w:hAnsi="Arial" w:cs="Times New Roman"/>
                <w:b/>
                <w:bCs/>
                <w:sz w:val="24"/>
                <w:szCs w:val="20"/>
              </w:rPr>
              <w:t xml:space="preserve">Codes that indicate a LD </w:t>
            </w:r>
          </w:p>
        </w:tc>
      </w:tr>
      <w:tr w:rsidR="002D310A" w:rsidRPr="002D310A">
        <w:tc>
          <w:tcPr>
            <w:tcW w:w="1858" w:type="dxa"/>
            <w:tcBorders>
              <w:top w:val="single" w:sz="4" w:space="0" w:color="000000"/>
              <w:left w:val="single" w:sz="8" w:space="0" w:color="000000"/>
              <w:bottom w:val="single" w:sz="4" w:space="0" w:color="000000"/>
              <w:right w:val="single" w:sz="4" w:space="0" w:color="000000"/>
            </w:tcBorders>
            <w:shd w:val="clear" w:color="FFF89D" w:fill="FEFFAD"/>
            <w:vAlign w:val="center"/>
          </w:tcPr>
          <w:p w:rsidR="002D310A" w:rsidRPr="00CA0BFD" w:rsidRDefault="002D310A" w:rsidP="003D4FEE">
            <w:pPr>
              <w:spacing w:beforeLines="1" w:afterLines="1" w:line="240" w:lineRule="auto"/>
              <w:rPr>
                <w:rFonts w:ascii="Times" w:hAnsi="Times" w:cs="Times New Roman"/>
                <w:color w:val="auto"/>
                <w:sz w:val="24"/>
                <w:szCs w:val="20"/>
              </w:rPr>
            </w:pPr>
            <w:r w:rsidRPr="00CA0BFD">
              <w:rPr>
                <w:rFonts w:ascii="Arial" w:hAnsi="Arial" w:cs="Times New Roman"/>
                <w:color w:val="auto"/>
                <w:sz w:val="24"/>
                <w:szCs w:val="20"/>
              </w:rPr>
              <w:t xml:space="preserve">110359009 </w:t>
            </w:r>
          </w:p>
        </w:tc>
        <w:tc>
          <w:tcPr>
            <w:tcW w:w="5670" w:type="dxa"/>
            <w:tcBorders>
              <w:top w:val="single" w:sz="4" w:space="0" w:color="000000"/>
              <w:left w:val="single" w:sz="4" w:space="0" w:color="000000"/>
              <w:bottom w:val="single" w:sz="4" w:space="0" w:color="000000"/>
              <w:right w:val="single" w:sz="4" w:space="0" w:color="000000"/>
            </w:tcBorders>
            <w:shd w:val="clear" w:color="FFF89D" w:fill="FEFFAD"/>
            <w:vAlign w:val="center"/>
          </w:tcPr>
          <w:p w:rsidR="002D310A" w:rsidRPr="00CA0BFD" w:rsidRDefault="002D310A" w:rsidP="003D4FEE">
            <w:pPr>
              <w:spacing w:beforeLines="1" w:afterLines="1" w:line="240" w:lineRule="auto"/>
              <w:rPr>
                <w:rFonts w:ascii="Times" w:hAnsi="Times" w:cs="Times New Roman"/>
                <w:color w:val="auto"/>
                <w:sz w:val="24"/>
                <w:szCs w:val="20"/>
              </w:rPr>
            </w:pPr>
            <w:r w:rsidRPr="00CA0BFD">
              <w:rPr>
                <w:rFonts w:ascii="Arial" w:hAnsi="Arial" w:cs="Times New Roman"/>
                <w:color w:val="211E1E"/>
                <w:sz w:val="24"/>
                <w:szCs w:val="20"/>
              </w:rPr>
              <w:t xml:space="preserve">Intellectual disability (disorder) </w:t>
            </w:r>
          </w:p>
        </w:tc>
      </w:tr>
      <w:tr w:rsidR="002D310A" w:rsidRPr="002D310A">
        <w:tc>
          <w:tcPr>
            <w:tcW w:w="1858" w:type="dxa"/>
            <w:tcBorders>
              <w:top w:val="single" w:sz="4" w:space="0" w:color="000000"/>
              <w:left w:val="single" w:sz="8" w:space="0" w:color="000000"/>
              <w:bottom w:val="single" w:sz="4" w:space="0" w:color="000000"/>
              <w:right w:val="single" w:sz="4" w:space="0" w:color="000000"/>
            </w:tcBorders>
            <w:shd w:val="clear" w:color="FFF89D" w:fill="FEFFAD"/>
            <w:vAlign w:val="center"/>
          </w:tcPr>
          <w:p w:rsidR="002D310A" w:rsidRPr="00CA0BFD" w:rsidRDefault="002D310A" w:rsidP="003D4FEE">
            <w:pPr>
              <w:spacing w:beforeLines="1" w:afterLines="1" w:line="240" w:lineRule="auto"/>
              <w:rPr>
                <w:rFonts w:ascii="Times" w:hAnsi="Times" w:cs="Times New Roman"/>
                <w:color w:val="auto"/>
                <w:sz w:val="24"/>
                <w:szCs w:val="20"/>
              </w:rPr>
            </w:pPr>
            <w:r w:rsidRPr="00CA0BFD">
              <w:rPr>
                <w:rFonts w:ascii="Arial" w:hAnsi="Arial" w:cs="Times New Roman"/>
                <w:color w:val="auto"/>
                <w:sz w:val="24"/>
                <w:szCs w:val="20"/>
              </w:rPr>
              <w:t xml:space="preserve">86765009 </w:t>
            </w:r>
          </w:p>
        </w:tc>
        <w:tc>
          <w:tcPr>
            <w:tcW w:w="5670" w:type="dxa"/>
            <w:tcBorders>
              <w:top w:val="single" w:sz="4" w:space="0" w:color="000000"/>
              <w:left w:val="single" w:sz="4" w:space="0" w:color="000000"/>
              <w:bottom w:val="single" w:sz="4" w:space="0" w:color="000000"/>
              <w:right w:val="single" w:sz="4" w:space="0" w:color="000000"/>
            </w:tcBorders>
            <w:shd w:val="clear" w:color="FFF89D" w:fill="FEFFAD"/>
            <w:vAlign w:val="center"/>
          </w:tcPr>
          <w:p w:rsidR="002D310A" w:rsidRPr="00CA0BFD" w:rsidRDefault="002D310A" w:rsidP="003D4FEE">
            <w:pPr>
              <w:spacing w:beforeLines="1" w:afterLines="1" w:line="240" w:lineRule="auto"/>
              <w:rPr>
                <w:rFonts w:ascii="Times" w:hAnsi="Times" w:cs="Times New Roman"/>
                <w:color w:val="auto"/>
                <w:sz w:val="24"/>
                <w:szCs w:val="20"/>
              </w:rPr>
            </w:pPr>
            <w:r w:rsidRPr="00CA0BFD">
              <w:rPr>
                <w:rFonts w:ascii="Arial" w:hAnsi="Arial" w:cs="Times New Roman"/>
                <w:color w:val="211E1E"/>
                <w:sz w:val="24"/>
                <w:szCs w:val="20"/>
              </w:rPr>
              <w:t xml:space="preserve">Mild intellectual disability (disorder) </w:t>
            </w:r>
          </w:p>
        </w:tc>
      </w:tr>
      <w:tr w:rsidR="002D310A" w:rsidRPr="002D310A">
        <w:tc>
          <w:tcPr>
            <w:tcW w:w="1858" w:type="dxa"/>
            <w:tcBorders>
              <w:top w:val="single" w:sz="4" w:space="0" w:color="000000"/>
              <w:left w:val="single" w:sz="8" w:space="0" w:color="000000"/>
              <w:bottom w:val="single" w:sz="4" w:space="0" w:color="000000"/>
              <w:right w:val="single" w:sz="4" w:space="0" w:color="000000"/>
            </w:tcBorders>
            <w:shd w:val="clear" w:color="FFF89D" w:fill="FEFFAD"/>
            <w:vAlign w:val="center"/>
          </w:tcPr>
          <w:p w:rsidR="002D310A" w:rsidRPr="00CA0BFD" w:rsidRDefault="002D310A" w:rsidP="003D4FEE">
            <w:pPr>
              <w:spacing w:beforeLines="1" w:afterLines="1" w:line="240" w:lineRule="auto"/>
              <w:rPr>
                <w:rFonts w:ascii="Times" w:hAnsi="Times" w:cs="Times New Roman"/>
                <w:color w:val="auto"/>
                <w:sz w:val="24"/>
                <w:szCs w:val="20"/>
              </w:rPr>
            </w:pPr>
            <w:r w:rsidRPr="00CA0BFD">
              <w:rPr>
                <w:rFonts w:ascii="Arial" w:hAnsi="Arial" w:cs="Times New Roman"/>
                <w:color w:val="auto"/>
                <w:sz w:val="24"/>
                <w:szCs w:val="20"/>
              </w:rPr>
              <w:t xml:space="preserve">61152003 </w:t>
            </w:r>
          </w:p>
        </w:tc>
        <w:tc>
          <w:tcPr>
            <w:tcW w:w="5670" w:type="dxa"/>
            <w:tcBorders>
              <w:top w:val="single" w:sz="4" w:space="0" w:color="000000"/>
              <w:left w:val="single" w:sz="4" w:space="0" w:color="000000"/>
              <w:bottom w:val="single" w:sz="4" w:space="0" w:color="000000"/>
              <w:right w:val="single" w:sz="4" w:space="0" w:color="000000"/>
            </w:tcBorders>
            <w:shd w:val="clear" w:color="FFF89D" w:fill="FEFFAD"/>
            <w:vAlign w:val="center"/>
          </w:tcPr>
          <w:p w:rsidR="002D310A" w:rsidRPr="00CA0BFD" w:rsidRDefault="002D310A" w:rsidP="003D4FEE">
            <w:pPr>
              <w:spacing w:beforeLines="1" w:afterLines="1" w:line="240" w:lineRule="auto"/>
              <w:rPr>
                <w:rFonts w:ascii="Times" w:hAnsi="Times" w:cs="Times New Roman"/>
                <w:color w:val="auto"/>
                <w:sz w:val="24"/>
                <w:szCs w:val="20"/>
              </w:rPr>
            </w:pPr>
            <w:r w:rsidRPr="00CA0BFD">
              <w:rPr>
                <w:rFonts w:ascii="Arial" w:hAnsi="Arial" w:cs="Times New Roman"/>
                <w:color w:val="211E1E"/>
                <w:sz w:val="24"/>
                <w:szCs w:val="20"/>
              </w:rPr>
              <w:t xml:space="preserve">Moderate intellectual disability (disorder) </w:t>
            </w:r>
          </w:p>
        </w:tc>
      </w:tr>
      <w:tr w:rsidR="002D310A" w:rsidRPr="002D310A">
        <w:tc>
          <w:tcPr>
            <w:tcW w:w="1858" w:type="dxa"/>
            <w:tcBorders>
              <w:top w:val="single" w:sz="4" w:space="0" w:color="000000"/>
              <w:left w:val="single" w:sz="8" w:space="0" w:color="000000"/>
              <w:bottom w:val="single" w:sz="4" w:space="0" w:color="000000"/>
              <w:right w:val="single" w:sz="4" w:space="0" w:color="000000"/>
            </w:tcBorders>
            <w:shd w:val="clear" w:color="FFF89D" w:fill="FEFFAD"/>
            <w:vAlign w:val="center"/>
          </w:tcPr>
          <w:p w:rsidR="002D310A" w:rsidRPr="00CA0BFD" w:rsidRDefault="002D310A" w:rsidP="003D4FEE">
            <w:pPr>
              <w:spacing w:beforeLines="1" w:afterLines="1" w:line="240" w:lineRule="auto"/>
              <w:rPr>
                <w:rFonts w:ascii="Times" w:hAnsi="Times" w:cs="Times New Roman"/>
                <w:color w:val="auto"/>
                <w:sz w:val="24"/>
                <w:szCs w:val="20"/>
              </w:rPr>
            </w:pPr>
            <w:r w:rsidRPr="00CA0BFD">
              <w:rPr>
                <w:rFonts w:ascii="Arial" w:hAnsi="Arial" w:cs="Times New Roman"/>
                <w:color w:val="auto"/>
                <w:sz w:val="24"/>
                <w:szCs w:val="20"/>
              </w:rPr>
              <w:t xml:space="preserve">40700009 </w:t>
            </w:r>
          </w:p>
        </w:tc>
        <w:tc>
          <w:tcPr>
            <w:tcW w:w="5670" w:type="dxa"/>
            <w:tcBorders>
              <w:top w:val="single" w:sz="4" w:space="0" w:color="000000"/>
              <w:left w:val="single" w:sz="4" w:space="0" w:color="000000"/>
              <w:bottom w:val="single" w:sz="4" w:space="0" w:color="000000"/>
              <w:right w:val="single" w:sz="4" w:space="0" w:color="000000"/>
            </w:tcBorders>
            <w:shd w:val="clear" w:color="FFF89D" w:fill="FEFFAD"/>
            <w:vAlign w:val="center"/>
          </w:tcPr>
          <w:p w:rsidR="002D310A" w:rsidRPr="00CA0BFD" w:rsidRDefault="002D310A" w:rsidP="003D4FEE">
            <w:pPr>
              <w:spacing w:beforeLines="1" w:afterLines="1" w:line="240" w:lineRule="auto"/>
              <w:rPr>
                <w:rFonts w:ascii="Times" w:hAnsi="Times" w:cs="Times New Roman"/>
                <w:color w:val="auto"/>
                <w:sz w:val="24"/>
                <w:szCs w:val="20"/>
              </w:rPr>
            </w:pPr>
            <w:r w:rsidRPr="00CA0BFD">
              <w:rPr>
                <w:rFonts w:ascii="Arial" w:hAnsi="Arial" w:cs="Times New Roman"/>
                <w:color w:val="211E1E"/>
                <w:sz w:val="24"/>
                <w:szCs w:val="20"/>
              </w:rPr>
              <w:t xml:space="preserve">Severe intellectual disability (disorder) </w:t>
            </w:r>
          </w:p>
        </w:tc>
      </w:tr>
      <w:tr w:rsidR="002D310A" w:rsidRPr="002D310A">
        <w:tc>
          <w:tcPr>
            <w:tcW w:w="1858" w:type="dxa"/>
            <w:tcBorders>
              <w:top w:val="single" w:sz="4" w:space="0" w:color="000000"/>
              <w:left w:val="single" w:sz="8" w:space="0" w:color="000000"/>
              <w:bottom w:val="single" w:sz="4" w:space="0" w:color="000000"/>
              <w:right w:val="single" w:sz="4" w:space="0" w:color="000000"/>
            </w:tcBorders>
            <w:shd w:val="clear" w:color="FFF89D" w:fill="FEFFAD"/>
            <w:vAlign w:val="center"/>
          </w:tcPr>
          <w:p w:rsidR="002D310A" w:rsidRPr="00CA0BFD" w:rsidRDefault="002D310A" w:rsidP="003D4FEE">
            <w:pPr>
              <w:spacing w:beforeLines="1" w:afterLines="1" w:line="240" w:lineRule="auto"/>
              <w:rPr>
                <w:rFonts w:ascii="Times" w:hAnsi="Times" w:cs="Times New Roman"/>
                <w:color w:val="auto"/>
                <w:sz w:val="24"/>
                <w:szCs w:val="20"/>
              </w:rPr>
            </w:pPr>
            <w:r w:rsidRPr="00CA0BFD">
              <w:rPr>
                <w:rFonts w:ascii="Arial" w:hAnsi="Arial" w:cs="Times New Roman"/>
                <w:color w:val="auto"/>
                <w:sz w:val="24"/>
                <w:szCs w:val="20"/>
              </w:rPr>
              <w:t xml:space="preserve">254264002 </w:t>
            </w:r>
          </w:p>
        </w:tc>
        <w:tc>
          <w:tcPr>
            <w:tcW w:w="5670" w:type="dxa"/>
            <w:tcBorders>
              <w:top w:val="single" w:sz="4" w:space="0" w:color="000000"/>
              <w:left w:val="single" w:sz="4" w:space="0" w:color="000000"/>
              <w:bottom w:val="single" w:sz="4" w:space="0" w:color="000000"/>
              <w:right w:val="single" w:sz="4" w:space="0" w:color="000000"/>
            </w:tcBorders>
            <w:shd w:val="clear" w:color="FFF89D" w:fill="FEFFAD"/>
            <w:vAlign w:val="center"/>
          </w:tcPr>
          <w:p w:rsidR="002D310A" w:rsidRPr="00CA0BFD" w:rsidRDefault="002D310A" w:rsidP="003D4FEE">
            <w:pPr>
              <w:spacing w:beforeLines="1" w:afterLines="1" w:line="240" w:lineRule="auto"/>
              <w:rPr>
                <w:rFonts w:ascii="Times" w:hAnsi="Times" w:cs="Times New Roman"/>
                <w:color w:val="auto"/>
                <w:sz w:val="24"/>
                <w:szCs w:val="20"/>
              </w:rPr>
            </w:pPr>
            <w:r w:rsidRPr="00CA0BFD">
              <w:rPr>
                <w:rFonts w:ascii="Arial" w:hAnsi="Arial" w:cs="Times New Roman"/>
                <w:color w:val="211E1E"/>
                <w:sz w:val="24"/>
                <w:szCs w:val="20"/>
              </w:rPr>
              <w:t xml:space="preserve">Partial </w:t>
            </w:r>
            <w:proofErr w:type="spellStart"/>
            <w:r w:rsidRPr="00CA0BFD">
              <w:rPr>
                <w:rFonts w:ascii="Arial" w:hAnsi="Arial" w:cs="Times New Roman"/>
                <w:color w:val="211E1E"/>
                <w:sz w:val="24"/>
                <w:szCs w:val="20"/>
              </w:rPr>
              <w:t>trisomy</w:t>
            </w:r>
            <w:proofErr w:type="spellEnd"/>
            <w:r w:rsidRPr="00CA0BFD">
              <w:rPr>
                <w:rFonts w:ascii="Arial" w:hAnsi="Arial" w:cs="Times New Roman"/>
                <w:color w:val="211E1E"/>
                <w:sz w:val="24"/>
                <w:szCs w:val="20"/>
              </w:rPr>
              <w:t xml:space="preserve"> 21 in Down's syndrome </w:t>
            </w:r>
          </w:p>
        </w:tc>
      </w:tr>
    </w:tbl>
    <w:p w:rsidR="002F23DB" w:rsidRPr="00694C2D" w:rsidRDefault="002F23DB" w:rsidP="00F23ABD">
      <w:pPr>
        <w:rPr>
          <w:rFonts w:ascii="Arial" w:hAnsi="Arial"/>
          <w:bCs/>
          <w:color w:val="003087" w:themeColor="accent3"/>
          <w:sz w:val="24"/>
          <w:szCs w:val="24"/>
        </w:rPr>
      </w:pPr>
      <w:r w:rsidRPr="00B767BE">
        <w:rPr>
          <w:rFonts w:ascii="Arial" w:hAnsi="Arial"/>
          <w:b/>
          <w:bCs/>
          <w:color w:val="211E1E"/>
          <w:sz w:val="22"/>
          <w:szCs w:val="24"/>
        </w:rPr>
        <w:t>PLEASE CHECK YOU ARE NOT USING OUTDATED CODES</w:t>
      </w:r>
      <w:r>
        <w:rPr>
          <w:rFonts w:ascii="Arial" w:hAnsi="Arial"/>
          <w:bCs/>
          <w:color w:val="211E1E"/>
          <w:sz w:val="24"/>
          <w:szCs w:val="24"/>
        </w:rPr>
        <w:t xml:space="preserve"> – appendix 3 historical read codes.</w:t>
      </w:r>
    </w:p>
    <w:p w:rsidR="00812101" w:rsidRPr="002F23DB" w:rsidRDefault="00812101" w:rsidP="00F23ABD">
      <w:pPr>
        <w:rPr>
          <w:rFonts w:ascii="Arial" w:hAnsi="Arial"/>
          <w:bCs/>
          <w:color w:val="211E1E"/>
          <w:sz w:val="20"/>
          <w:szCs w:val="24"/>
        </w:rPr>
      </w:pPr>
    </w:p>
    <w:p w:rsidR="00812101" w:rsidRPr="002F23DB" w:rsidRDefault="002F23DB" w:rsidP="00F23ABD">
      <w:pPr>
        <w:rPr>
          <w:b/>
          <w:color w:val="000000" w:themeColor="text1"/>
          <w:sz w:val="24"/>
        </w:rPr>
      </w:pPr>
      <w:r>
        <w:rPr>
          <w:b/>
          <w:color w:val="000000" w:themeColor="text1"/>
          <w:sz w:val="24"/>
        </w:rPr>
        <w:t xml:space="preserve">Step 3: </w:t>
      </w:r>
      <w:r w:rsidR="001A7F04">
        <w:rPr>
          <w:b/>
          <w:color w:val="000000" w:themeColor="text1"/>
          <w:sz w:val="24"/>
        </w:rPr>
        <w:t>Code when you have completed</w:t>
      </w:r>
      <w:r>
        <w:rPr>
          <w:b/>
          <w:color w:val="000000" w:themeColor="text1"/>
          <w:sz w:val="24"/>
        </w:rPr>
        <w:t xml:space="preserve"> the Annual Health Check</w:t>
      </w:r>
    </w:p>
    <w:p w:rsidR="00407A4A" w:rsidRDefault="00737BED" w:rsidP="00F23ABD">
      <w:pPr>
        <w:rPr>
          <w:color w:val="000000" w:themeColor="text1"/>
          <w:sz w:val="24"/>
        </w:rPr>
      </w:pPr>
      <w:r>
        <w:rPr>
          <w:color w:val="000000" w:themeColor="text1"/>
          <w:sz w:val="24"/>
        </w:rPr>
        <w:t>*</w:t>
      </w:r>
      <w:proofErr w:type="gramStart"/>
      <w:r>
        <w:rPr>
          <w:color w:val="000000" w:themeColor="text1"/>
          <w:sz w:val="24"/>
        </w:rPr>
        <w:t>either</w:t>
      </w:r>
      <w:proofErr w:type="gramEnd"/>
      <w:r>
        <w:rPr>
          <w:color w:val="000000" w:themeColor="text1"/>
          <w:sz w:val="24"/>
        </w:rPr>
        <w:t xml:space="preserve"> code will count towards achievement</w:t>
      </w:r>
    </w:p>
    <w:p w:rsidR="004E2F12" w:rsidRPr="00407A4A" w:rsidRDefault="004E2F12" w:rsidP="00F23ABD">
      <w:pPr>
        <w:rPr>
          <w:color w:val="000000" w:themeColor="text1"/>
          <w:sz w:val="16"/>
        </w:rPr>
      </w:pPr>
    </w:p>
    <w:tbl>
      <w:tblPr>
        <w:tblStyle w:val="TableGrid"/>
        <w:tblW w:w="9923" w:type="dxa"/>
        <w:tblInd w:w="108" w:type="dxa"/>
        <w:tblLook w:val="00BF"/>
      </w:tblPr>
      <w:tblGrid>
        <w:gridCol w:w="2268"/>
        <w:gridCol w:w="3170"/>
        <w:gridCol w:w="2113"/>
        <w:gridCol w:w="2372"/>
      </w:tblGrid>
      <w:tr w:rsidR="00740118" w:rsidTr="00613ED8">
        <w:tc>
          <w:tcPr>
            <w:tcW w:w="5438" w:type="dxa"/>
            <w:gridSpan w:val="2"/>
            <w:shd w:val="clear" w:color="auto" w:fill="005EB8" w:themeFill="accent1"/>
          </w:tcPr>
          <w:p w:rsidR="00740118" w:rsidRDefault="00CB10AE" w:rsidP="00740118">
            <w:proofErr w:type="spellStart"/>
            <w:r>
              <w:rPr>
                <w:rFonts w:ascii="Arial" w:hAnsi="Arial" w:cs="Times New Roman"/>
                <w:b/>
                <w:bCs/>
                <w:sz w:val="24"/>
              </w:rPr>
              <w:t>Snomed</w:t>
            </w:r>
            <w:proofErr w:type="spellEnd"/>
            <w:r>
              <w:rPr>
                <w:rFonts w:ascii="Arial" w:hAnsi="Arial" w:cs="Times New Roman"/>
                <w:b/>
                <w:bCs/>
                <w:sz w:val="24"/>
              </w:rPr>
              <w:t xml:space="preserve"> </w:t>
            </w:r>
            <w:r w:rsidR="00740118">
              <w:rPr>
                <w:rFonts w:ascii="Arial" w:hAnsi="Arial" w:cs="Times New Roman"/>
                <w:b/>
                <w:bCs/>
                <w:sz w:val="24"/>
              </w:rPr>
              <w:t>C</w:t>
            </w:r>
            <w:r w:rsidR="00740118" w:rsidRPr="00737BED">
              <w:rPr>
                <w:rFonts w:ascii="Arial" w:hAnsi="Arial" w:cs="Times New Roman"/>
                <w:b/>
                <w:bCs/>
                <w:sz w:val="24"/>
              </w:rPr>
              <w:t xml:space="preserve">ompletion </w:t>
            </w:r>
            <w:r w:rsidR="00740118">
              <w:rPr>
                <w:rFonts w:ascii="Arial" w:hAnsi="Arial" w:cs="Times New Roman"/>
                <w:b/>
                <w:bCs/>
                <w:sz w:val="24"/>
              </w:rPr>
              <w:t xml:space="preserve"> Codes for </w:t>
            </w:r>
            <w:r w:rsidR="00740118" w:rsidRPr="00737BED">
              <w:rPr>
                <w:rFonts w:ascii="Arial" w:hAnsi="Arial" w:cs="Times New Roman"/>
                <w:b/>
                <w:bCs/>
                <w:sz w:val="24"/>
              </w:rPr>
              <w:t xml:space="preserve">annual health check </w:t>
            </w:r>
          </w:p>
        </w:tc>
        <w:tc>
          <w:tcPr>
            <w:tcW w:w="4485" w:type="dxa"/>
            <w:gridSpan w:val="2"/>
            <w:shd w:val="clear" w:color="auto" w:fill="FF0000"/>
          </w:tcPr>
          <w:p w:rsidR="00740118" w:rsidRDefault="00740118" w:rsidP="00740118">
            <w:r>
              <w:rPr>
                <w:rFonts w:ascii="Arial" w:hAnsi="Arial" w:cs="Times New Roman"/>
                <w:b/>
                <w:bCs/>
                <w:sz w:val="24"/>
              </w:rPr>
              <w:t>Codes - annual health check declined</w:t>
            </w:r>
          </w:p>
        </w:tc>
      </w:tr>
      <w:tr w:rsidR="00740118" w:rsidTr="00613ED8">
        <w:tc>
          <w:tcPr>
            <w:tcW w:w="2268" w:type="dxa"/>
            <w:shd w:val="clear" w:color="auto" w:fill="FEFFAD"/>
            <w:vAlign w:val="center"/>
          </w:tcPr>
          <w:p w:rsidR="00740118" w:rsidRPr="00CB4A45" w:rsidRDefault="00740118" w:rsidP="003D4FEE">
            <w:pPr>
              <w:spacing w:beforeLines="1" w:afterLines="1" w:line="240" w:lineRule="auto"/>
              <w:rPr>
                <w:rFonts w:ascii="Arial" w:hAnsi="Arial" w:cs="Times New Roman"/>
                <w:b/>
                <w:color w:val="auto"/>
                <w:sz w:val="22"/>
              </w:rPr>
            </w:pPr>
            <w:r w:rsidRPr="00CB4A45">
              <w:rPr>
                <w:rFonts w:ascii="Arial" w:hAnsi="Arial" w:cs="Times New Roman"/>
                <w:b/>
                <w:color w:val="auto"/>
                <w:sz w:val="22"/>
              </w:rPr>
              <w:t>Concept ID</w:t>
            </w:r>
          </w:p>
        </w:tc>
        <w:tc>
          <w:tcPr>
            <w:tcW w:w="3170" w:type="dxa"/>
            <w:shd w:val="clear" w:color="auto" w:fill="FEFFAD"/>
          </w:tcPr>
          <w:p w:rsidR="00740118" w:rsidRPr="00CB4A45" w:rsidRDefault="00740118" w:rsidP="00740118">
            <w:pPr>
              <w:rPr>
                <w:sz w:val="22"/>
              </w:rPr>
            </w:pPr>
          </w:p>
        </w:tc>
        <w:tc>
          <w:tcPr>
            <w:tcW w:w="2113" w:type="dxa"/>
            <w:shd w:val="clear" w:color="auto" w:fill="FFB4B4"/>
          </w:tcPr>
          <w:p w:rsidR="00740118" w:rsidRPr="00CB4A45" w:rsidRDefault="00740118" w:rsidP="00740118">
            <w:pPr>
              <w:spacing w:before="120" w:line="240" w:lineRule="auto"/>
              <w:rPr>
                <w:rFonts w:ascii="Arial" w:hAnsi="Arial"/>
                <w:color w:val="auto"/>
                <w:sz w:val="22"/>
              </w:rPr>
            </w:pPr>
            <w:r w:rsidRPr="00CB4A45">
              <w:rPr>
                <w:rFonts w:ascii="Arial" w:hAnsi="Arial" w:cs="Times New Roman"/>
                <w:b/>
                <w:color w:val="auto"/>
                <w:sz w:val="22"/>
              </w:rPr>
              <w:t>Concept ID</w:t>
            </w:r>
          </w:p>
        </w:tc>
        <w:tc>
          <w:tcPr>
            <w:tcW w:w="2372" w:type="dxa"/>
            <w:shd w:val="clear" w:color="auto" w:fill="FFB4B4"/>
          </w:tcPr>
          <w:p w:rsidR="00740118" w:rsidRPr="00CB4A45" w:rsidRDefault="00740118" w:rsidP="00740118">
            <w:pPr>
              <w:rPr>
                <w:rFonts w:ascii="Arial" w:hAnsi="Arial"/>
                <w:color w:val="auto"/>
                <w:sz w:val="22"/>
              </w:rPr>
            </w:pPr>
          </w:p>
        </w:tc>
      </w:tr>
      <w:tr w:rsidR="00740118" w:rsidTr="00613ED8">
        <w:tc>
          <w:tcPr>
            <w:tcW w:w="2268" w:type="dxa"/>
            <w:shd w:val="clear" w:color="auto" w:fill="FEFFAD"/>
            <w:vAlign w:val="center"/>
          </w:tcPr>
          <w:p w:rsidR="00740118" w:rsidRPr="00CB4A45" w:rsidRDefault="00740118" w:rsidP="003D4FEE">
            <w:pPr>
              <w:spacing w:beforeLines="1" w:afterLines="1" w:line="240" w:lineRule="auto"/>
              <w:rPr>
                <w:rFonts w:ascii="Arial" w:hAnsi="Arial" w:cs="Times New Roman"/>
                <w:b/>
                <w:color w:val="auto"/>
                <w:sz w:val="22"/>
              </w:rPr>
            </w:pPr>
            <w:r w:rsidRPr="00CB4A45">
              <w:rPr>
                <w:rFonts w:ascii="Arial" w:hAnsi="Arial" w:cs="Times New Roman"/>
                <w:b/>
                <w:color w:val="auto"/>
                <w:sz w:val="22"/>
              </w:rPr>
              <w:t>199751000000 100</w:t>
            </w:r>
          </w:p>
        </w:tc>
        <w:tc>
          <w:tcPr>
            <w:tcW w:w="3170" w:type="dxa"/>
            <w:shd w:val="clear" w:color="auto" w:fill="FEFFAD"/>
            <w:vAlign w:val="center"/>
          </w:tcPr>
          <w:p w:rsidR="00740118" w:rsidRPr="00CB4A45" w:rsidRDefault="00740118" w:rsidP="003D4FEE">
            <w:pPr>
              <w:spacing w:beforeLines="1" w:afterLines="1" w:line="240" w:lineRule="auto"/>
              <w:rPr>
                <w:rFonts w:ascii="Arial" w:hAnsi="Arial" w:cs="Times New Roman"/>
                <w:bCs/>
                <w:color w:val="auto"/>
                <w:sz w:val="22"/>
                <w:szCs w:val="24"/>
              </w:rPr>
            </w:pPr>
            <w:r w:rsidRPr="00CB4A45">
              <w:rPr>
                <w:rFonts w:ascii="Arial" w:hAnsi="Arial" w:cs="Times New Roman"/>
                <w:bCs/>
                <w:color w:val="auto"/>
                <w:sz w:val="22"/>
                <w:szCs w:val="24"/>
              </w:rPr>
              <w:t>LD annual health assessment</w:t>
            </w:r>
          </w:p>
        </w:tc>
        <w:tc>
          <w:tcPr>
            <w:tcW w:w="2113" w:type="dxa"/>
            <w:shd w:val="clear" w:color="auto" w:fill="FFB4B4"/>
          </w:tcPr>
          <w:p w:rsidR="00740118" w:rsidRPr="006C7F49" w:rsidRDefault="000323CD" w:rsidP="000323CD">
            <w:pPr>
              <w:spacing w:before="120" w:line="240" w:lineRule="auto"/>
              <w:rPr>
                <w:rFonts w:asciiTheme="majorHAnsi" w:hAnsiTheme="majorHAnsi"/>
                <w:color w:val="auto"/>
                <w:sz w:val="20"/>
              </w:rPr>
            </w:pPr>
            <w:r w:rsidRPr="006C7F49">
              <w:rPr>
                <w:rFonts w:asciiTheme="majorHAnsi" w:hAnsiTheme="majorHAnsi"/>
                <w:color w:val="auto"/>
                <w:sz w:val="22"/>
                <w:szCs w:val="22"/>
                <w:bdr w:val="none" w:sz="0" w:space="0" w:color="auto" w:frame="1"/>
              </w:rPr>
              <w:t>514021000000103</w:t>
            </w:r>
            <w:r w:rsidRPr="006C7F49">
              <w:rPr>
                <w:rFonts w:asciiTheme="majorHAnsi" w:hAnsiTheme="majorHAnsi"/>
                <w:color w:val="auto"/>
                <w:sz w:val="22"/>
              </w:rPr>
              <w:t> </w:t>
            </w:r>
          </w:p>
        </w:tc>
        <w:tc>
          <w:tcPr>
            <w:tcW w:w="2372" w:type="dxa"/>
            <w:shd w:val="clear" w:color="auto" w:fill="FFB4B4"/>
          </w:tcPr>
          <w:p w:rsidR="00740118" w:rsidRPr="00CB4A45" w:rsidRDefault="00740118" w:rsidP="00740118">
            <w:pPr>
              <w:rPr>
                <w:rFonts w:ascii="Arial" w:hAnsi="Arial"/>
                <w:color w:val="auto"/>
                <w:sz w:val="22"/>
              </w:rPr>
            </w:pPr>
            <w:r w:rsidRPr="00CB4A45">
              <w:rPr>
                <w:rFonts w:ascii="Arial" w:hAnsi="Arial"/>
                <w:color w:val="auto"/>
                <w:sz w:val="22"/>
              </w:rPr>
              <w:t>LD annual health assessment declined</w:t>
            </w:r>
          </w:p>
        </w:tc>
      </w:tr>
      <w:tr w:rsidR="00740118" w:rsidTr="00613ED8">
        <w:tc>
          <w:tcPr>
            <w:tcW w:w="2268" w:type="dxa"/>
            <w:shd w:val="clear" w:color="auto" w:fill="FEFFAD"/>
            <w:vAlign w:val="center"/>
          </w:tcPr>
          <w:p w:rsidR="00740118" w:rsidRPr="00CB4A45" w:rsidRDefault="00740118" w:rsidP="003D4FEE">
            <w:pPr>
              <w:spacing w:beforeLines="1" w:afterLines="1" w:line="240" w:lineRule="auto"/>
              <w:rPr>
                <w:rFonts w:ascii="Arial" w:hAnsi="Arial" w:cs="Times New Roman"/>
                <w:b/>
                <w:color w:val="auto"/>
                <w:sz w:val="22"/>
              </w:rPr>
            </w:pPr>
            <w:r w:rsidRPr="00CB4A45">
              <w:rPr>
                <w:rFonts w:ascii="Arial" w:hAnsi="Arial" w:cs="Times New Roman"/>
                <w:b/>
                <w:color w:val="auto"/>
                <w:sz w:val="22"/>
              </w:rPr>
              <w:t>413126003</w:t>
            </w:r>
          </w:p>
        </w:tc>
        <w:tc>
          <w:tcPr>
            <w:tcW w:w="3170" w:type="dxa"/>
            <w:shd w:val="clear" w:color="auto" w:fill="FEFFAD"/>
            <w:vAlign w:val="center"/>
          </w:tcPr>
          <w:p w:rsidR="00740118" w:rsidRPr="00CB4A45" w:rsidRDefault="00740118" w:rsidP="003D4FEE">
            <w:pPr>
              <w:spacing w:beforeLines="1" w:afterLines="1" w:line="240" w:lineRule="auto"/>
              <w:rPr>
                <w:rFonts w:ascii="Times" w:hAnsi="Times" w:cs="Times New Roman"/>
                <w:color w:val="auto"/>
                <w:sz w:val="22"/>
              </w:rPr>
            </w:pPr>
            <w:r w:rsidRPr="00CB4A45">
              <w:rPr>
                <w:rFonts w:ascii="Arial" w:hAnsi="Arial" w:cs="Times New Roman"/>
                <w:bCs/>
                <w:color w:val="auto"/>
                <w:sz w:val="22"/>
                <w:szCs w:val="24"/>
              </w:rPr>
              <w:t>Learning disabilities health assessment</w:t>
            </w:r>
          </w:p>
        </w:tc>
        <w:tc>
          <w:tcPr>
            <w:tcW w:w="2113" w:type="dxa"/>
            <w:shd w:val="clear" w:color="auto" w:fill="FFB4B4"/>
          </w:tcPr>
          <w:p w:rsidR="00740118" w:rsidRPr="00CB4A45" w:rsidRDefault="00740118" w:rsidP="00740118">
            <w:pPr>
              <w:spacing w:before="120" w:after="120" w:line="240" w:lineRule="auto"/>
              <w:rPr>
                <w:rFonts w:ascii="Arial" w:hAnsi="Arial"/>
                <w:color w:val="auto"/>
                <w:sz w:val="22"/>
              </w:rPr>
            </w:pPr>
          </w:p>
        </w:tc>
        <w:tc>
          <w:tcPr>
            <w:tcW w:w="2372" w:type="dxa"/>
            <w:shd w:val="clear" w:color="auto" w:fill="FFB4B4"/>
          </w:tcPr>
          <w:p w:rsidR="00740118" w:rsidRPr="00CB4A45" w:rsidRDefault="00740118" w:rsidP="00740118">
            <w:pPr>
              <w:rPr>
                <w:rFonts w:ascii="Arial" w:hAnsi="Arial"/>
                <w:color w:val="auto"/>
                <w:sz w:val="22"/>
              </w:rPr>
            </w:pPr>
          </w:p>
        </w:tc>
      </w:tr>
      <w:tr w:rsidR="00740118" w:rsidTr="00613ED8">
        <w:tc>
          <w:tcPr>
            <w:tcW w:w="2268" w:type="dxa"/>
            <w:shd w:val="clear" w:color="auto" w:fill="FEFFAD"/>
            <w:vAlign w:val="center"/>
          </w:tcPr>
          <w:p w:rsidR="00740118" w:rsidRPr="00CB4A45" w:rsidRDefault="00740118" w:rsidP="003D4FEE">
            <w:pPr>
              <w:spacing w:beforeLines="1" w:afterLines="1" w:line="240" w:lineRule="auto"/>
              <w:rPr>
                <w:rFonts w:ascii="Arial" w:hAnsi="Arial" w:cs="Times New Roman"/>
                <w:b/>
                <w:color w:val="auto"/>
                <w:sz w:val="22"/>
              </w:rPr>
            </w:pPr>
            <w:r w:rsidRPr="00CB4A45">
              <w:rPr>
                <w:rFonts w:ascii="Arial" w:hAnsi="Arial" w:cs="Times New Roman"/>
                <w:b/>
                <w:color w:val="auto"/>
                <w:sz w:val="22"/>
              </w:rPr>
              <w:t>442127005</w:t>
            </w:r>
          </w:p>
        </w:tc>
        <w:tc>
          <w:tcPr>
            <w:tcW w:w="3170" w:type="dxa"/>
            <w:shd w:val="clear" w:color="auto" w:fill="FEFFAD"/>
            <w:vAlign w:val="center"/>
          </w:tcPr>
          <w:p w:rsidR="00740118" w:rsidRPr="00CB4A45" w:rsidRDefault="00740118" w:rsidP="003D4FEE">
            <w:pPr>
              <w:spacing w:beforeLines="1" w:afterLines="1" w:line="240" w:lineRule="auto"/>
              <w:rPr>
                <w:rFonts w:ascii="Arial" w:hAnsi="Arial" w:cs="Times New Roman"/>
                <w:color w:val="auto"/>
                <w:sz w:val="22"/>
              </w:rPr>
            </w:pPr>
            <w:r w:rsidRPr="00CB4A45">
              <w:rPr>
                <w:rFonts w:ascii="Arial" w:hAnsi="Arial" w:cs="Times New Roman"/>
                <w:color w:val="auto"/>
                <w:sz w:val="22"/>
              </w:rPr>
              <w:t>Examination of learning disabled patient</w:t>
            </w:r>
          </w:p>
        </w:tc>
        <w:tc>
          <w:tcPr>
            <w:tcW w:w="2113" w:type="dxa"/>
            <w:shd w:val="clear" w:color="auto" w:fill="FFB4B4"/>
          </w:tcPr>
          <w:p w:rsidR="00740118" w:rsidRPr="00CB4A45" w:rsidRDefault="00740118" w:rsidP="00740118">
            <w:pPr>
              <w:spacing w:before="120" w:after="120" w:line="240" w:lineRule="auto"/>
              <w:rPr>
                <w:rFonts w:ascii="Arial" w:hAnsi="Arial"/>
                <w:color w:val="auto"/>
                <w:sz w:val="22"/>
              </w:rPr>
            </w:pPr>
            <w:r w:rsidRPr="00CB4A45">
              <w:rPr>
                <w:rFonts w:ascii="Arial" w:hAnsi="Arial"/>
                <w:color w:val="auto"/>
                <w:sz w:val="22"/>
              </w:rPr>
              <w:t>413162002</w:t>
            </w:r>
          </w:p>
        </w:tc>
        <w:tc>
          <w:tcPr>
            <w:tcW w:w="2372" w:type="dxa"/>
            <w:shd w:val="clear" w:color="auto" w:fill="FFB4B4"/>
          </w:tcPr>
          <w:p w:rsidR="00740118" w:rsidRPr="00CB4A45" w:rsidRDefault="00740118" w:rsidP="00740118">
            <w:pPr>
              <w:rPr>
                <w:rFonts w:ascii="Arial" w:hAnsi="Arial"/>
                <w:color w:val="auto"/>
                <w:sz w:val="22"/>
              </w:rPr>
            </w:pPr>
            <w:r w:rsidRPr="00CB4A45">
              <w:rPr>
                <w:rFonts w:ascii="Arial" w:hAnsi="Arial"/>
                <w:color w:val="auto"/>
                <w:sz w:val="22"/>
              </w:rPr>
              <w:t>LD health action plan declined</w:t>
            </w:r>
          </w:p>
        </w:tc>
      </w:tr>
      <w:tr w:rsidR="00740118" w:rsidTr="00613ED8">
        <w:tc>
          <w:tcPr>
            <w:tcW w:w="2268" w:type="dxa"/>
            <w:shd w:val="clear" w:color="auto" w:fill="FEFFAD"/>
            <w:vAlign w:val="center"/>
          </w:tcPr>
          <w:p w:rsidR="00740118" w:rsidRPr="00CB4A45" w:rsidRDefault="00740118" w:rsidP="003D4FEE">
            <w:pPr>
              <w:spacing w:beforeLines="1" w:afterLines="1" w:line="240" w:lineRule="auto"/>
              <w:rPr>
                <w:rFonts w:ascii="Arial" w:hAnsi="Arial" w:cs="Times New Roman"/>
                <w:b/>
                <w:color w:val="auto"/>
                <w:sz w:val="22"/>
              </w:rPr>
            </w:pPr>
            <w:r w:rsidRPr="00CB4A45">
              <w:rPr>
                <w:rFonts w:ascii="Arial" w:hAnsi="Arial" w:cs="Times New Roman"/>
                <w:b/>
                <w:color w:val="auto"/>
                <w:sz w:val="22"/>
              </w:rPr>
              <w:t>712491005</w:t>
            </w:r>
          </w:p>
        </w:tc>
        <w:tc>
          <w:tcPr>
            <w:tcW w:w="3170" w:type="dxa"/>
            <w:shd w:val="clear" w:color="auto" w:fill="FEFFAD"/>
            <w:vAlign w:val="center"/>
          </w:tcPr>
          <w:p w:rsidR="00740118" w:rsidRPr="00CB4A45" w:rsidRDefault="00F57048" w:rsidP="00407A4A">
            <w:pPr>
              <w:spacing w:line="240" w:lineRule="auto"/>
              <w:rPr>
                <w:rFonts w:ascii="Arial" w:hAnsi="Arial" w:cs="Times New Roman"/>
                <w:color w:val="auto"/>
                <w:sz w:val="22"/>
              </w:rPr>
            </w:pPr>
            <w:r>
              <w:rPr>
                <w:rFonts w:ascii="Arial" w:hAnsi="Arial" w:cs="Times New Roman"/>
                <w:color w:val="auto"/>
                <w:sz w:val="22"/>
              </w:rPr>
              <w:t>LD Health Act</w:t>
            </w:r>
            <w:r w:rsidR="000323CD">
              <w:rPr>
                <w:rFonts w:ascii="Arial" w:hAnsi="Arial" w:cs="Times New Roman"/>
                <w:color w:val="auto"/>
                <w:sz w:val="22"/>
              </w:rPr>
              <w:t xml:space="preserve">ion </w:t>
            </w:r>
            <w:proofErr w:type="spellStart"/>
            <w:r w:rsidR="000323CD">
              <w:rPr>
                <w:rFonts w:ascii="Arial" w:hAnsi="Arial" w:cs="Times New Roman"/>
                <w:color w:val="auto"/>
                <w:sz w:val="22"/>
              </w:rPr>
              <w:t>PlanLLDD</w:t>
            </w:r>
            <w:proofErr w:type="spellEnd"/>
            <w:r w:rsidR="000323CD">
              <w:rPr>
                <w:rFonts w:ascii="Arial" w:hAnsi="Arial" w:cs="Times New Roman"/>
                <w:color w:val="auto"/>
                <w:sz w:val="22"/>
              </w:rPr>
              <w:t xml:space="preserve"> Health action plan </w:t>
            </w:r>
            <w:r w:rsidR="00740118" w:rsidRPr="00CB4A45">
              <w:rPr>
                <w:rFonts w:ascii="Arial" w:hAnsi="Arial" w:cs="Times New Roman"/>
                <w:color w:val="auto"/>
                <w:sz w:val="22"/>
              </w:rPr>
              <w:t>complet</w:t>
            </w:r>
            <w:r w:rsidR="000323CD">
              <w:rPr>
                <w:rFonts w:ascii="Arial" w:hAnsi="Arial" w:cs="Times New Roman"/>
                <w:color w:val="auto"/>
                <w:sz w:val="22"/>
              </w:rPr>
              <w:t>e</w:t>
            </w:r>
          </w:p>
        </w:tc>
        <w:tc>
          <w:tcPr>
            <w:tcW w:w="2113" w:type="dxa"/>
            <w:shd w:val="clear" w:color="auto" w:fill="FFB4B4"/>
          </w:tcPr>
          <w:p w:rsidR="00740118" w:rsidRPr="00CB4A45" w:rsidRDefault="00740118" w:rsidP="00407A4A">
            <w:pPr>
              <w:spacing w:line="240" w:lineRule="auto"/>
              <w:rPr>
                <w:rFonts w:ascii="Arial" w:hAnsi="Arial"/>
                <w:color w:val="auto"/>
                <w:sz w:val="22"/>
              </w:rPr>
            </w:pPr>
          </w:p>
        </w:tc>
        <w:tc>
          <w:tcPr>
            <w:tcW w:w="2372" w:type="dxa"/>
            <w:shd w:val="clear" w:color="auto" w:fill="FFB4B4"/>
          </w:tcPr>
          <w:p w:rsidR="00740118" w:rsidRPr="00CB4A45" w:rsidRDefault="00740118" w:rsidP="00740118">
            <w:pPr>
              <w:rPr>
                <w:rFonts w:ascii="Arial" w:hAnsi="Arial"/>
                <w:color w:val="auto"/>
                <w:sz w:val="22"/>
              </w:rPr>
            </w:pPr>
          </w:p>
        </w:tc>
      </w:tr>
    </w:tbl>
    <w:p w:rsidR="00407A4A" w:rsidRDefault="00407A4A" w:rsidP="00F23ABD">
      <w:pPr>
        <w:rPr>
          <w:color w:val="000000" w:themeColor="text1"/>
          <w:sz w:val="24"/>
        </w:rPr>
      </w:pPr>
    </w:p>
    <w:p w:rsidR="00DB3495" w:rsidRPr="002F23DB" w:rsidRDefault="002F23DB" w:rsidP="00F23ABD">
      <w:pPr>
        <w:rPr>
          <w:b/>
          <w:color w:val="000000" w:themeColor="text1"/>
          <w:sz w:val="56"/>
        </w:rPr>
      </w:pPr>
      <w:r w:rsidRPr="002F23DB">
        <w:rPr>
          <w:b/>
          <w:color w:val="000000" w:themeColor="text1"/>
          <w:sz w:val="56"/>
        </w:rPr>
        <w:t>Thank you</w:t>
      </w:r>
    </w:p>
    <w:sectPr w:rsidR="00DB3495" w:rsidRPr="002F23DB" w:rsidSect="00753181">
      <w:headerReference w:type="default" r:id="rId6"/>
      <w:pgSz w:w="11906" w:h="16838" w:code="9"/>
      <w:pgMar w:top="567" w:right="567" w:bottom="567" w:left="1021" w:header="284" w:footer="284"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118" w:rsidRDefault="00740118" w:rsidP="00603E19">
      <w:pPr>
        <w:spacing w:line="240" w:lineRule="auto"/>
      </w:pPr>
      <w:r>
        <w:separator/>
      </w:r>
    </w:p>
  </w:endnote>
  <w:endnote w:type="continuationSeparator" w:id="0">
    <w:p w:rsidR="00740118" w:rsidRDefault="00740118" w:rsidP="00603E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cifico">
    <w:altName w:val="Arial Unicode MS"/>
    <w:charset w:val="00"/>
    <w:family w:val="auto"/>
    <w:pitch w:val="variable"/>
    <w:sig w:usb0="00000001" w:usb1="4800004B" w:usb2="14000000" w:usb3="00000000" w:csb0="0000011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118" w:rsidRDefault="00740118" w:rsidP="00603E19">
      <w:pPr>
        <w:spacing w:line="240" w:lineRule="auto"/>
      </w:pPr>
      <w:r>
        <w:separator/>
      </w:r>
    </w:p>
  </w:footnote>
  <w:footnote w:type="continuationSeparator" w:id="0">
    <w:p w:rsidR="00740118" w:rsidRDefault="00740118" w:rsidP="00603E19">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118" w:rsidRDefault="00740118">
    <w:pPr>
      <w:pStyle w:val="Header"/>
    </w:pPr>
    <w:r>
      <w:rPr>
        <w:noProof/>
        <w:lang w:val="en-US"/>
      </w:rPr>
      <w:drawing>
        <wp:anchor distT="0" distB="0" distL="114300" distR="114300" simplePos="0" relativeHeight="251664384" behindDoc="1" locked="1" layoutInCell="1" allowOverlap="1">
          <wp:simplePos x="914400" y="362139"/>
          <wp:positionH relativeFrom="page">
            <wp:align>left</wp:align>
          </wp:positionH>
          <wp:positionV relativeFrom="page">
            <wp:align>top</wp:align>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ers_v2-2_po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7559999" cy="10691586"/>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2350DD"/>
    <w:rsid w:val="00022B32"/>
    <w:rsid w:val="00024843"/>
    <w:rsid w:val="000323CD"/>
    <w:rsid w:val="000325FA"/>
    <w:rsid w:val="000516B4"/>
    <w:rsid w:val="00125C65"/>
    <w:rsid w:val="00161AF3"/>
    <w:rsid w:val="00163A9C"/>
    <w:rsid w:val="001A7F04"/>
    <w:rsid w:val="001E1CDD"/>
    <w:rsid w:val="002350DD"/>
    <w:rsid w:val="002D310A"/>
    <w:rsid w:val="002F23DB"/>
    <w:rsid w:val="003D4FEE"/>
    <w:rsid w:val="00407A4A"/>
    <w:rsid w:val="00452A30"/>
    <w:rsid w:val="004E2F12"/>
    <w:rsid w:val="00603E19"/>
    <w:rsid w:val="00613ED8"/>
    <w:rsid w:val="006941D9"/>
    <w:rsid w:val="00694C2D"/>
    <w:rsid w:val="006C7F49"/>
    <w:rsid w:val="007210D3"/>
    <w:rsid w:val="00737BED"/>
    <w:rsid w:val="00740118"/>
    <w:rsid w:val="00753181"/>
    <w:rsid w:val="007B482D"/>
    <w:rsid w:val="00812101"/>
    <w:rsid w:val="008447B3"/>
    <w:rsid w:val="00871870"/>
    <w:rsid w:val="009F1F5F"/>
    <w:rsid w:val="00AC1455"/>
    <w:rsid w:val="00B767BE"/>
    <w:rsid w:val="00C0523C"/>
    <w:rsid w:val="00C17E16"/>
    <w:rsid w:val="00C54FBC"/>
    <w:rsid w:val="00CA0BFD"/>
    <w:rsid w:val="00CB10AE"/>
    <w:rsid w:val="00D62B51"/>
    <w:rsid w:val="00DB3495"/>
    <w:rsid w:val="00DD08B8"/>
    <w:rsid w:val="00E02BC3"/>
    <w:rsid w:val="00EA22B9"/>
    <w:rsid w:val="00F23ABD"/>
    <w:rsid w:val="00F57048"/>
    <w:rsid w:val="00F609BE"/>
    <w:rsid w:val="00FA175A"/>
  </w:rsids>
  <m:mathPr>
    <m:mathFont m:val="Calibri Ligh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276">
    <w:lsdException w:name="Table Grid" w:uiPriority="59"/>
  </w:latentStyles>
  <w:style w:type="paragraph" w:default="1" w:styleId="Normal">
    <w:name w:val="Normal"/>
    <w:qFormat/>
    <w:rsid w:val="00753181"/>
    <w:pPr>
      <w:spacing w:after="0" w:line="252" w:lineRule="auto"/>
    </w:pPr>
    <w:rPr>
      <w:color w:val="FFFFFF" w:themeColor="background1"/>
      <w:sz w:val="36"/>
    </w:rPr>
  </w:style>
  <w:style w:type="paragraph" w:styleId="Heading1">
    <w:name w:val="heading 1"/>
    <w:basedOn w:val="Normal"/>
    <w:next w:val="Normal"/>
    <w:link w:val="Heading1Char"/>
    <w:qFormat/>
    <w:rsid w:val="006941D9"/>
    <w:pPr>
      <w:keepNext/>
      <w:keepLines/>
      <w:spacing w:before="200" w:after="200" w:line="240" w:lineRule="auto"/>
      <w:outlineLvl w:val="0"/>
    </w:pPr>
    <w:rPr>
      <w:rFonts w:asciiTheme="majorHAnsi" w:eastAsiaTheme="majorEastAsia" w:hAnsiTheme="majorHAnsi" w:cstheme="majorBidi"/>
      <w:b/>
      <w:sz w:val="56"/>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rsid w:val="00603E1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941D9"/>
    <w:rPr>
      <w:color w:val="FF0000"/>
      <w:sz w:val="36"/>
    </w:rPr>
  </w:style>
  <w:style w:type="paragraph" w:styleId="Footer">
    <w:name w:val="footer"/>
    <w:basedOn w:val="Normal"/>
    <w:link w:val="FooterChar"/>
    <w:uiPriority w:val="99"/>
    <w:semiHidden/>
    <w:rsid w:val="00603E19"/>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6941D9"/>
    <w:rPr>
      <w:color w:val="FF0000"/>
      <w:sz w:val="36"/>
    </w:rPr>
  </w:style>
  <w:style w:type="paragraph" w:styleId="Title">
    <w:name w:val="Title"/>
    <w:basedOn w:val="Normal"/>
    <w:next w:val="Subtitle"/>
    <w:link w:val="TitleChar"/>
    <w:qFormat/>
    <w:rsid w:val="00753181"/>
    <w:pPr>
      <w:spacing w:after="260" w:line="168" w:lineRule="auto"/>
      <w:contextualSpacing/>
      <w:jc w:val="right"/>
    </w:pPr>
    <w:rPr>
      <w:rFonts w:ascii="Pacifico" w:eastAsiaTheme="majorEastAsia" w:hAnsi="Pacifico" w:cstheme="majorBidi"/>
      <w:color w:val="AE2573" w:themeColor="accent2"/>
      <w:kern w:val="28"/>
      <w:sz w:val="164"/>
      <w:szCs w:val="56"/>
    </w:rPr>
  </w:style>
  <w:style w:type="character" w:customStyle="1" w:styleId="TitleChar">
    <w:name w:val="Title Char"/>
    <w:basedOn w:val="DefaultParagraphFont"/>
    <w:link w:val="Title"/>
    <w:rsid w:val="00753181"/>
    <w:rPr>
      <w:rFonts w:ascii="Pacifico" w:eastAsiaTheme="majorEastAsia" w:hAnsi="Pacifico" w:cstheme="majorBidi"/>
      <w:color w:val="AE2573" w:themeColor="accent2"/>
      <w:kern w:val="28"/>
      <w:sz w:val="164"/>
      <w:szCs w:val="56"/>
    </w:rPr>
  </w:style>
  <w:style w:type="paragraph" w:styleId="Subtitle">
    <w:name w:val="Subtitle"/>
    <w:basedOn w:val="Normal"/>
    <w:link w:val="SubtitleChar"/>
    <w:qFormat/>
    <w:rsid w:val="00753181"/>
    <w:pPr>
      <w:numPr>
        <w:ilvl w:val="1"/>
      </w:numPr>
      <w:jc w:val="right"/>
    </w:pPr>
    <w:rPr>
      <w:rFonts w:eastAsiaTheme="minorEastAsia"/>
      <w:color w:val="003087" w:themeColor="accent3"/>
      <w:sz w:val="56"/>
    </w:rPr>
  </w:style>
  <w:style w:type="character" w:customStyle="1" w:styleId="SubtitleChar">
    <w:name w:val="Subtitle Char"/>
    <w:basedOn w:val="DefaultParagraphFont"/>
    <w:link w:val="Subtitle"/>
    <w:rsid w:val="00753181"/>
    <w:rPr>
      <w:rFonts w:eastAsiaTheme="minorEastAsia"/>
      <w:color w:val="003087" w:themeColor="accent3"/>
      <w:sz w:val="56"/>
    </w:rPr>
  </w:style>
  <w:style w:type="character" w:customStyle="1" w:styleId="Heading1Char">
    <w:name w:val="Heading 1 Char"/>
    <w:basedOn w:val="DefaultParagraphFont"/>
    <w:link w:val="Heading1"/>
    <w:rsid w:val="006941D9"/>
    <w:rPr>
      <w:rFonts w:asciiTheme="majorHAnsi" w:eastAsiaTheme="majorEastAsia" w:hAnsiTheme="majorHAnsi" w:cstheme="majorBidi"/>
      <w:b/>
      <w:color w:val="FF0000"/>
      <w:sz w:val="56"/>
      <w:szCs w:val="32"/>
    </w:rPr>
  </w:style>
  <w:style w:type="paragraph" w:styleId="BalloonText">
    <w:name w:val="Balloon Text"/>
    <w:basedOn w:val="Normal"/>
    <w:link w:val="BalloonTextChar"/>
    <w:uiPriority w:val="99"/>
    <w:semiHidden/>
    <w:unhideWhenUsed/>
    <w:rsid w:val="00812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101"/>
    <w:rPr>
      <w:rFonts w:ascii="Tahoma" w:hAnsi="Tahoma" w:cs="Tahoma"/>
      <w:color w:val="FFFFFF" w:themeColor="background1"/>
      <w:sz w:val="16"/>
      <w:szCs w:val="16"/>
    </w:rPr>
  </w:style>
  <w:style w:type="paragraph" w:styleId="NormalWeb">
    <w:name w:val="Normal (Web)"/>
    <w:basedOn w:val="Normal"/>
    <w:uiPriority w:val="99"/>
    <w:rsid w:val="00AC1455"/>
    <w:pPr>
      <w:spacing w:beforeLines="1" w:afterLines="1" w:line="240" w:lineRule="auto"/>
    </w:pPr>
    <w:rPr>
      <w:rFonts w:ascii="Times" w:hAnsi="Times" w:cs="Times New Roman"/>
      <w:color w:val="auto"/>
      <w:sz w:val="20"/>
      <w:szCs w:val="20"/>
    </w:rPr>
  </w:style>
  <w:style w:type="paragraph" w:styleId="HTMLPreformatted">
    <w:name w:val="HTML Preformatted"/>
    <w:basedOn w:val="Normal"/>
    <w:link w:val="HTMLPreformattedChar"/>
    <w:uiPriority w:val="99"/>
    <w:rsid w:val="002D3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2D310A"/>
    <w:rPr>
      <w:rFonts w:ascii="Courier" w:hAnsi="Courier" w:cs="Courier"/>
      <w:sz w:val="20"/>
      <w:szCs w:val="20"/>
    </w:rPr>
  </w:style>
  <w:style w:type="table" w:styleId="TableGrid">
    <w:name w:val="Table Grid"/>
    <w:basedOn w:val="TableNormal"/>
    <w:uiPriority w:val="59"/>
    <w:rsid w:val="00740118"/>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032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53181"/>
    <w:pPr>
      <w:spacing w:after="0" w:line="252" w:lineRule="auto"/>
    </w:pPr>
    <w:rPr>
      <w:color w:val="FFFFFF" w:themeColor="background1"/>
      <w:sz w:val="36"/>
    </w:rPr>
  </w:style>
  <w:style w:type="paragraph" w:styleId="Heading1">
    <w:name w:val="heading 1"/>
    <w:basedOn w:val="Normal"/>
    <w:next w:val="Normal"/>
    <w:link w:val="Heading1Char"/>
    <w:qFormat/>
    <w:rsid w:val="006941D9"/>
    <w:pPr>
      <w:keepNext/>
      <w:keepLines/>
      <w:spacing w:before="200" w:after="200" w:line="240" w:lineRule="auto"/>
      <w:outlineLvl w:val="0"/>
    </w:pPr>
    <w:rPr>
      <w:rFonts w:asciiTheme="majorHAnsi" w:eastAsiaTheme="majorEastAsia" w:hAnsiTheme="majorHAnsi" w:cstheme="majorBidi"/>
      <w:b/>
      <w:sz w:val="5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03E1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941D9"/>
    <w:rPr>
      <w:color w:val="FF0000"/>
      <w:sz w:val="36"/>
    </w:rPr>
  </w:style>
  <w:style w:type="paragraph" w:styleId="Footer">
    <w:name w:val="footer"/>
    <w:basedOn w:val="Normal"/>
    <w:link w:val="FooterChar"/>
    <w:uiPriority w:val="99"/>
    <w:semiHidden/>
    <w:rsid w:val="00603E19"/>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6941D9"/>
    <w:rPr>
      <w:color w:val="FF0000"/>
      <w:sz w:val="36"/>
    </w:rPr>
  </w:style>
  <w:style w:type="paragraph" w:styleId="Title">
    <w:name w:val="Title"/>
    <w:basedOn w:val="Normal"/>
    <w:next w:val="Subtitle"/>
    <w:link w:val="TitleChar"/>
    <w:qFormat/>
    <w:rsid w:val="00753181"/>
    <w:pPr>
      <w:spacing w:after="260" w:line="168" w:lineRule="auto"/>
      <w:contextualSpacing/>
      <w:jc w:val="right"/>
    </w:pPr>
    <w:rPr>
      <w:rFonts w:ascii="Pacifico" w:eastAsiaTheme="majorEastAsia" w:hAnsi="Pacifico" w:cstheme="majorBidi"/>
      <w:color w:val="AE2573" w:themeColor="accent2"/>
      <w:kern w:val="28"/>
      <w:sz w:val="164"/>
      <w:szCs w:val="56"/>
    </w:rPr>
  </w:style>
  <w:style w:type="character" w:customStyle="1" w:styleId="TitleChar">
    <w:name w:val="Title Char"/>
    <w:basedOn w:val="DefaultParagraphFont"/>
    <w:link w:val="Title"/>
    <w:rsid w:val="00753181"/>
    <w:rPr>
      <w:rFonts w:ascii="Pacifico" w:eastAsiaTheme="majorEastAsia" w:hAnsi="Pacifico" w:cstheme="majorBidi"/>
      <w:color w:val="AE2573" w:themeColor="accent2"/>
      <w:kern w:val="28"/>
      <w:sz w:val="164"/>
      <w:szCs w:val="56"/>
    </w:rPr>
  </w:style>
  <w:style w:type="paragraph" w:styleId="Subtitle">
    <w:name w:val="Subtitle"/>
    <w:basedOn w:val="Normal"/>
    <w:link w:val="SubtitleChar"/>
    <w:qFormat/>
    <w:rsid w:val="00753181"/>
    <w:pPr>
      <w:numPr>
        <w:ilvl w:val="1"/>
      </w:numPr>
      <w:jc w:val="right"/>
    </w:pPr>
    <w:rPr>
      <w:rFonts w:eastAsiaTheme="minorEastAsia"/>
      <w:color w:val="003087" w:themeColor="accent3"/>
      <w:sz w:val="56"/>
    </w:rPr>
  </w:style>
  <w:style w:type="character" w:customStyle="1" w:styleId="SubtitleChar">
    <w:name w:val="Subtitle Char"/>
    <w:basedOn w:val="DefaultParagraphFont"/>
    <w:link w:val="Subtitle"/>
    <w:rsid w:val="00753181"/>
    <w:rPr>
      <w:rFonts w:eastAsiaTheme="minorEastAsia"/>
      <w:color w:val="003087" w:themeColor="accent3"/>
      <w:sz w:val="56"/>
    </w:rPr>
  </w:style>
  <w:style w:type="character" w:customStyle="1" w:styleId="Heading1Char">
    <w:name w:val="Heading 1 Char"/>
    <w:basedOn w:val="DefaultParagraphFont"/>
    <w:link w:val="Heading1"/>
    <w:rsid w:val="006941D9"/>
    <w:rPr>
      <w:rFonts w:asciiTheme="majorHAnsi" w:eastAsiaTheme="majorEastAsia" w:hAnsiTheme="majorHAnsi" w:cstheme="majorBidi"/>
      <w:b/>
      <w:color w:val="FF0000"/>
      <w:sz w:val="56"/>
      <w:szCs w:val="32"/>
    </w:rPr>
  </w:style>
  <w:style w:type="paragraph" w:styleId="BalloonText">
    <w:name w:val="Balloon Text"/>
    <w:basedOn w:val="Normal"/>
    <w:link w:val="BalloonTextChar"/>
    <w:uiPriority w:val="99"/>
    <w:semiHidden/>
    <w:unhideWhenUsed/>
    <w:rsid w:val="00812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101"/>
    <w:rPr>
      <w:rFonts w:ascii="Tahoma" w:hAnsi="Tahoma" w:cs="Tahoma"/>
      <w:color w:val="FFFFFF" w:themeColor="background1"/>
      <w:sz w:val="16"/>
      <w:szCs w:val="16"/>
    </w:rPr>
  </w:style>
</w:styles>
</file>

<file path=word/webSettings.xml><?xml version="1.0" encoding="utf-8"?>
<w:webSettings xmlns:r="http://schemas.openxmlformats.org/officeDocument/2006/relationships" xmlns:w="http://schemas.openxmlformats.org/wordprocessingml/2006/main">
  <w:divs>
    <w:div w:id="3467159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729">
          <w:marLeft w:val="0"/>
          <w:marRight w:val="0"/>
          <w:marTop w:val="0"/>
          <w:marBottom w:val="0"/>
          <w:divBdr>
            <w:top w:val="none" w:sz="0" w:space="0" w:color="auto"/>
            <w:left w:val="none" w:sz="0" w:space="0" w:color="auto"/>
            <w:bottom w:val="none" w:sz="0" w:space="0" w:color="auto"/>
            <w:right w:val="none" w:sz="0" w:space="0" w:color="auto"/>
          </w:divBdr>
          <w:divsChild>
            <w:div w:id="1266961508">
              <w:marLeft w:val="0"/>
              <w:marRight w:val="0"/>
              <w:marTop w:val="0"/>
              <w:marBottom w:val="0"/>
              <w:divBdr>
                <w:top w:val="none" w:sz="0" w:space="0" w:color="auto"/>
                <w:left w:val="none" w:sz="0" w:space="0" w:color="auto"/>
                <w:bottom w:val="none" w:sz="0" w:space="0" w:color="auto"/>
                <w:right w:val="none" w:sz="0" w:space="0" w:color="auto"/>
              </w:divBdr>
              <w:divsChild>
                <w:div w:id="7172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13343">
      <w:bodyDiv w:val="1"/>
      <w:marLeft w:val="0"/>
      <w:marRight w:val="0"/>
      <w:marTop w:val="0"/>
      <w:marBottom w:val="0"/>
      <w:divBdr>
        <w:top w:val="none" w:sz="0" w:space="0" w:color="auto"/>
        <w:left w:val="none" w:sz="0" w:space="0" w:color="auto"/>
        <w:bottom w:val="none" w:sz="0" w:space="0" w:color="auto"/>
        <w:right w:val="none" w:sz="0" w:space="0" w:color="auto"/>
      </w:divBdr>
      <w:divsChild>
        <w:div w:id="284122708">
          <w:marLeft w:val="0"/>
          <w:marRight w:val="0"/>
          <w:marTop w:val="0"/>
          <w:marBottom w:val="0"/>
          <w:divBdr>
            <w:top w:val="none" w:sz="0" w:space="0" w:color="auto"/>
            <w:left w:val="none" w:sz="0" w:space="0" w:color="auto"/>
            <w:bottom w:val="none" w:sz="0" w:space="0" w:color="auto"/>
            <w:right w:val="none" w:sz="0" w:space="0" w:color="auto"/>
          </w:divBdr>
          <w:divsChild>
            <w:div w:id="2128424973">
              <w:marLeft w:val="0"/>
              <w:marRight w:val="0"/>
              <w:marTop w:val="0"/>
              <w:marBottom w:val="0"/>
              <w:divBdr>
                <w:top w:val="none" w:sz="0" w:space="0" w:color="auto"/>
                <w:left w:val="none" w:sz="0" w:space="0" w:color="auto"/>
                <w:bottom w:val="none" w:sz="0" w:space="0" w:color="auto"/>
                <w:right w:val="none" w:sz="0" w:space="0" w:color="auto"/>
              </w:divBdr>
              <w:divsChild>
                <w:div w:id="1619099026">
                  <w:marLeft w:val="0"/>
                  <w:marRight w:val="0"/>
                  <w:marTop w:val="0"/>
                  <w:marBottom w:val="0"/>
                  <w:divBdr>
                    <w:top w:val="none" w:sz="0" w:space="0" w:color="auto"/>
                    <w:left w:val="none" w:sz="0" w:space="0" w:color="auto"/>
                    <w:bottom w:val="none" w:sz="0" w:space="0" w:color="auto"/>
                    <w:right w:val="none" w:sz="0" w:space="0" w:color="auto"/>
                  </w:divBdr>
                </w:div>
              </w:divsChild>
            </w:div>
            <w:div w:id="693457205">
              <w:marLeft w:val="0"/>
              <w:marRight w:val="0"/>
              <w:marTop w:val="0"/>
              <w:marBottom w:val="0"/>
              <w:divBdr>
                <w:top w:val="none" w:sz="0" w:space="0" w:color="auto"/>
                <w:left w:val="none" w:sz="0" w:space="0" w:color="auto"/>
                <w:bottom w:val="none" w:sz="0" w:space="0" w:color="auto"/>
                <w:right w:val="none" w:sz="0" w:space="0" w:color="auto"/>
              </w:divBdr>
              <w:divsChild>
                <w:div w:id="77869724">
                  <w:marLeft w:val="0"/>
                  <w:marRight w:val="0"/>
                  <w:marTop w:val="0"/>
                  <w:marBottom w:val="0"/>
                  <w:divBdr>
                    <w:top w:val="none" w:sz="0" w:space="0" w:color="auto"/>
                    <w:left w:val="none" w:sz="0" w:space="0" w:color="auto"/>
                    <w:bottom w:val="none" w:sz="0" w:space="0" w:color="auto"/>
                    <w:right w:val="none" w:sz="0" w:space="0" w:color="auto"/>
                  </w:divBdr>
                </w:div>
              </w:divsChild>
            </w:div>
            <w:div w:id="841746229">
              <w:marLeft w:val="0"/>
              <w:marRight w:val="0"/>
              <w:marTop w:val="0"/>
              <w:marBottom w:val="0"/>
              <w:divBdr>
                <w:top w:val="none" w:sz="0" w:space="0" w:color="auto"/>
                <w:left w:val="none" w:sz="0" w:space="0" w:color="auto"/>
                <w:bottom w:val="none" w:sz="0" w:space="0" w:color="auto"/>
                <w:right w:val="none" w:sz="0" w:space="0" w:color="auto"/>
              </w:divBdr>
              <w:divsChild>
                <w:div w:id="2119330047">
                  <w:marLeft w:val="0"/>
                  <w:marRight w:val="0"/>
                  <w:marTop w:val="0"/>
                  <w:marBottom w:val="0"/>
                  <w:divBdr>
                    <w:top w:val="none" w:sz="0" w:space="0" w:color="auto"/>
                    <w:left w:val="none" w:sz="0" w:space="0" w:color="auto"/>
                    <w:bottom w:val="none" w:sz="0" w:space="0" w:color="auto"/>
                    <w:right w:val="none" w:sz="0" w:space="0" w:color="auto"/>
                  </w:divBdr>
                </w:div>
              </w:divsChild>
            </w:div>
            <w:div w:id="1136295449">
              <w:marLeft w:val="0"/>
              <w:marRight w:val="0"/>
              <w:marTop w:val="0"/>
              <w:marBottom w:val="0"/>
              <w:divBdr>
                <w:top w:val="none" w:sz="0" w:space="0" w:color="auto"/>
                <w:left w:val="none" w:sz="0" w:space="0" w:color="auto"/>
                <w:bottom w:val="none" w:sz="0" w:space="0" w:color="auto"/>
                <w:right w:val="none" w:sz="0" w:space="0" w:color="auto"/>
              </w:divBdr>
              <w:divsChild>
                <w:div w:id="183056630">
                  <w:marLeft w:val="0"/>
                  <w:marRight w:val="0"/>
                  <w:marTop w:val="0"/>
                  <w:marBottom w:val="0"/>
                  <w:divBdr>
                    <w:top w:val="none" w:sz="0" w:space="0" w:color="auto"/>
                    <w:left w:val="none" w:sz="0" w:space="0" w:color="auto"/>
                    <w:bottom w:val="none" w:sz="0" w:space="0" w:color="auto"/>
                    <w:right w:val="none" w:sz="0" w:space="0" w:color="auto"/>
                  </w:divBdr>
                </w:div>
              </w:divsChild>
            </w:div>
            <w:div w:id="586038673">
              <w:marLeft w:val="0"/>
              <w:marRight w:val="0"/>
              <w:marTop w:val="0"/>
              <w:marBottom w:val="0"/>
              <w:divBdr>
                <w:top w:val="none" w:sz="0" w:space="0" w:color="auto"/>
                <w:left w:val="none" w:sz="0" w:space="0" w:color="auto"/>
                <w:bottom w:val="none" w:sz="0" w:space="0" w:color="auto"/>
                <w:right w:val="none" w:sz="0" w:space="0" w:color="auto"/>
              </w:divBdr>
              <w:divsChild>
                <w:div w:id="777598804">
                  <w:marLeft w:val="0"/>
                  <w:marRight w:val="0"/>
                  <w:marTop w:val="0"/>
                  <w:marBottom w:val="0"/>
                  <w:divBdr>
                    <w:top w:val="none" w:sz="0" w:space="0" w:color="auto"/>
                    <w:left w:val="none" w:sz="0" w:space="0" w:color="auto"/>
                    <w:bottom w:val="none" w:sz="0" w:space="0" w:color="auto"/>
                    <w:right w:val="none" w:sz="0" w:space="0" w:color="auto"/>
                  </w:divBdr>
                </w:div>
              </w:divsChild>
            </w:div>
            <w:div w:id="2055884534">
              <w:marLeft w:val="0"/>
              <w:marRight w:val="0"/>
              <w:marTop w:val="0"/>
              <w:marBottom w:val="0"/>
              <w:divBdr>
                <w:top w:val="none" w:sz="0" w:space="0" w:color="auto"/>
                <w:left w:val="none" w:sz="0" w:space="0" w:color="auto"/>
                <w:bottom w:val="none" w:sz="0" w:space="0" w:color="auto"/>
                <w:right w:val="none" w:sz="0" w:space="0" w:color="auto"/>
              </w:divBdr>
              <w:divsChild>
                <w:div w:id="85540611">
                  <w:marLeft w:val="0"/>
                  <w:marRight w:val="0"/>
                  <w:marTop w:val="0"/>
                  <w:marBottom w:val="0"/>
                  <w:divBdr>
                    <w:top w:val="none" w:sz="0" w:space="0" w:color="auto"/>
                    <w:left w:val="none" w:sz="0" w:space="0" w:color="auto"/>
                    <w:bottom w:val="none" w:sz="0" w:space="0" w:color="auto"/>
                    <w:right w:val="none" w:sz="0" w:space="0" w:color="auto"/>
                  </w:divBdr>
                </w:div>
              </w:divsChild>
            </w:div>
            <w:div w:id="773481354">
              <w:marLeft w:val="0"/>
              <w:marRight w:val="0"/>
              <w:marTop w:val="0"/>
              <w:marBottom w:val="0"/>
              <w:divBdr>
                <w:top w:val="none" w:sz="0" w:space="0" w:color="auto"/>
                <w:left w:val="none" w:sz="0" w:space="0" w:color="auto"/>
                <w:bottom w:val="none" w:sz="0" w:space="0" w:color="auto"/>
                <w:right w:val="none" w:sz="0" w:space="0" w:color="auto"/>
              </w:divBdr>
              <w:divsChild>
                <w:div w:id="1260023120">
                  <w:marLeft w:val="0"/>
                  <w:marRight w:val="0"/>
                  <w:marTop w:val="0"/>
                  <w:marBottom w:val="0"/>
                  <w:divBdr>
                    <w:top w:val="none" w:sz="0" w:space="0" w:color="auto"/>
                    <w:left w:val="none" w:sz="0" w:space="0" w:color="auto"/>
                    <w:bottom w:val="none" w:sz="0" w:space="0" w:color="auto"/>
                    <w:right w:val="none" w:sz="0" w:space="0" w:color="auto"/>
                  </w:divBdr>
                </w:div>
              </w:divsChild>
            </w:div>
            <w:div w:id="866022351">
              <w:marLeft w:val="0"/>
              <w:marRight w:val="0"/>
              <w:marTop w:val="0"/>
              <w:marBottom w:val="0"/>
              <w:divBdr>
                <w:top w:val="none" w:sz="0" w:space="0" w:color="auto"/>
                <w:left w:val="none" w:sz="0" w:space="0" w:color="auto"/>
                <w:bottom w:val="none" w:sz="0" w:space="0" w:color="auto"/>
                <w:right w:val="none" w:sz="0" w:space="0" w:color="auto"/>
              </w:divBdr>
              <w:divsChild>
                <w:div w:id="1127627408">
                  <w:marLeft w:val="0"/>
                  <w:marRight w:val="0"/>
                  <w:marTop w:val="0"/>
                  <w:marBottom w:val="0"/>
                  <w:divBdr>
                    <w:top w:val="none" w:sz="0" w:space="0" w:color="auto"/>
                    <w:left w:val="none" w:sz="0" w:space="0" w:color="auto"/>
                    <w:bottom w:val="none" w:sz="0" w:space="0" w:color="auto"/>
                    <w:right w:val="none" w:sz="0" w:space="0" w:color="auto"/>
                  </w:divBdr>
                </w:div>
              </w:divsChild>
            </w:div>
            <w:div w:id="1400250711">
              <w:marLeft w:val="0"/>
              <w:marRight w:val="0"/>
              <w:marTop w:val="0"/>
              <w:marBottom w:val="0"/>
              <w:divBdr>
                <w:top w:val="none" w:sz="0" w:space="0" w:color="auto"/>
                <w:left w:val="none" w:sz="0" w:space="0" w:color="auto"/>
                <w:bottom w:val="none" w:sz="0" w:space="0" w:color="auto"/>
                <w:right w:val="none" w:sz="0" w:space="0" w:color="auto"/>
              </w:divBdr>
              <w:divsChild>
                <w:div w:id="1976444609">
                  <w:marLeft w:val="0"/>
                  <w:marRight w:val="0"/>
                  <w:marTop w:val="0"/>
                  <w:marBottom w:val="0"/>
                  <w:divBdr>
                    <w:top w:val="none" w:sz="0" w:space="0" w:color="auto"/>
                    <w:left w:val="none" w:sz="0" w:space="0" w:color="auto"/>
                    <w:bottom w:val="none" w:sz="0" w:space="0" w:color="auto"/>
                    <w:right w:val="none" w:sz="0" w:space="0" w:color="auto"/>
                  </w:divBdr>
                </w:div>
              </w:divsChild>
            </w:div>
            <w:div w:id="1392653817">
              <w:marLeft w:val="0"/>
              <w:marRight w:val="0"/>
              <w:marTop w:val="0"/>
              <w:marBottom w:val="0"/>
              <w:divBdr>
                <w:top w:val="none" w:sz="0" w:space="0" w:color="auto"/>
                <w:left w:val="none" w:sz="0" w:space="0" w:color="auto"/>
                <w:bottom w:val="none" w:sz="0" w:space="0" w:color="auto"/>
                <w:right w:val="none" w:sz="0" w:space="0" w:color="auto"/>
              </w:divBdr>
              <w:divsChild>
                <w:div w:id="544220295">
                  <w:marLeft w:val="0"/>
                  <w:marRight w:val="0"/>
                  <w:marTop w:val="0"/>
                  <w:marBottom w:val="0"/>
                  <w:divBdr>
                    <w:top w:val="none" w:sz="0" w:space="0" w:color="auto"/>
                    <w:left w:val="none" w:sz="0" w:space="0" w:color="auto"/>
                    <w:bottom w:val="none" w:sz="0" w:space="0" w:color="auto"/>
                    <w:right w:val="none" w:sz="0" w:space="0" w:color="auto"/>
                  </w:divBdr>
                </w:div>
              </w:divsChild>
            </w:div>
            <w:div w:id="1438526208">
              <w:marLeft w:val="0"/>
              <w:marRight w:val="0"/>
              <w:marTop w:val="0"/>
              <w:marBottom w:val="0"/>
              <w:divBdr>
                <w:top w:val="none" w:sz="0" w:space="0" w:color="auto"/>
                <w:left w:val="none" w:sz="0" w:space="0" w:color="auto"/>
                <w:bottom w:val="none" w:sz="0" w:space="0" w:color="auto"/>
                <w:right w:val="none" w:sz="0" w:space="0" w:color="auto"/>
              </w:divBdr>
              <w:divsChild>
                <w:div w:id="734938196">
                  <w:marLeft w:val="0"/>
                  <w:marRight w:val="0"/>
                  <w:marTop w:val="0"/>
                  <w:marBottom w:val="0"/>
                  <w:divBdr>
                    <w:top w:val="none" w:sz="0" w:space="0" w:color="auto"/>
                    <w:left w:val="none" w:sz="0" w:space="0" w:color="auto"/>
                    <w:bottom w:val="none" w:sz="0" w:space="0" w:color="auto"/>
                    <w:right w:val="none" w:sz="0" w:space="0" w:color="auto"/>
                  </w:divBdr>
                </w:div>
              </w:divsChild>
            </w:div>
            <w:div w:id="703871547">
              <w:marLeft w:val="0"/>
              <w:marRight w:val="0"/>
              <w:marTop w:val="0"/>
              <w:marBottom w:val="0"/>
              <w:divBdr>
                <w:top w:val="none" w:sz="0" w:space="0" w:color="auto"/>
                <w:left w:val="none" w:sz="0" w:space="0" w:color="auto"/>
                <w:bottom w:val="none" w:sz="0" w:space="0" w:color="auto"/>
                <w:right w:val="none" w:sz="0" w:space="0" w:color="auto"/>
              </w:divBdr>
              <w:divsChild>
                <w:div w:id="1098595170">
                  <w:marLeft w:val="0"/>
                  <w:marRight w:val="0"/>
                  <w:marTop w:val="0"/>
                  <w:marBottom w:val="0"/>
                  <w:divBdr>
                    <w:top w:val="none" w:sz="0" w:space="0" w:color="auto"/>
                    <w:left w:val="none" w:sz="0" w:space="0" w:color="auto"/>
                    <w:bottom w:val="none" w:sz="0" w:space="0" w:color="auto"/>
                    <w:right w:val="none" w:sz="0" w:space="0" w:color="auto"/>
                  </w:divBdr>
                </w:div>
              </w:divsChild>
            </w:div>
            <w:div w:id="1611938607">
              <w:marLeft w:val="0"/>
              <w:marRight w:val="0"/>
              <w:marTop w:val="0"/>
              <w:marBottom w:val="0"/>
              <w:divBdr>
                <w:top w:val="none" w:sz="0" w:space="0" w:color="auto"/>
                <w:left w:val="none" w:sz="0" w:space="0" w:color="auto"/>
                <w:bottom w:val="none" w:sz="0" w:space="0" w:color="auto"/>
                <w:right w:val="none" w:sz="0" w:space="0" w:color="auto"/>
              </w:divBdr>
              <w:divsChild>
                <w:div w:id="87581298">
                  <w:marLeft w:val="0"/>
                  <w:marRight w:val="0"/>
                  <w:marTop w:val="0"/>
                  <w:marBottom w:val="0"/>
                  <w:divBdr>
                    <w:top w:val="none" w:sz="0" w:space="0" w:color="auto"/>
                    <w:left w:val="none" w:sz="0" w:space="0" w:color="auto"/>
                    <w:bottom w:val="none" w:sz="0" w:space="0" w:color="auto"/>
                    <w:right w:val="none" w:sz="0" w:space="0" w:color="auto"/>
                  </w:divBdr>
                </w:div>
              </w:divsChild>
            </w:div>
            <w:div w:id="467280198">
              <w:marLeft w:val="0"/>
              <w:marRight w:val="0"/>
              <w:marTop w:val="0"/>
              <w:marBottom w:val="0"/>
              <w:divBdr>
                <w:top w:val="none" w:sz="0" w:space="0" w:color="auto"/>
                <w:left w:val="none" w:sz="0" w:space="0" w:color="auto"/>
                <w:bottom w:val="none" w:sz="0" w:space="0" w:color="auto"/>
                <w:right w:val="none" w:sz="0" w:space="0" w:color="auto"/>
              </w:divBdr>
              <w:divsChild>
                <w:div w:id="201482574">
                  <w:marLeft w:val="0"/>
                  <w:marRight w:val="0"/>
                  <w:marTop w:val="0"/>
                  <w:marBottom w:val="0"/>
                  <w:divBdr>
                    <w:top w:val="none" w:sz="0" w:space="0" w:color="auto"/>
                    <w:left w:val="none" w:sz="0" w:space="0" w:color="auto"/>
                    <w:bottom w:val="none" w:sz="0" w:space="0" w:color="auto"/>
                    <w:right w:val="none" w:sz="0" w:space="0" w:color="auto"/>
                  </w:divBdr>
                </w:div>
              </w:divsChild>
            </w:div>
            <w:div w:id="1362780831">
              <w:marLeft w:val="0"/>
              <w:marRight w:val="0"/>
              <w:marTop w:val="0"/>
              <w:marBottom w:val="0"/>
              <w:divBdr>
                <w:top w:val="none" w:sz="0" w:space="0" w:color="auto"/>
                <w:left w:val="none" w:sz="0" w:space="0" w:color="auto"/>
                <w:bottom w:val="none" w:sz="0" w:space="0" w:color="auto"/>
                <w:right w:val="none" w:sz="0" w:space="0" w:color="auto"/>
              </w:divBdr>
              <w:divsChild>
                <w:div w:id="3198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NSSG.XSWHealth.nhs.uk\CCG\Home\Lesley.Le-Pine\Desktop\Poster%20Template.dotx" TargetMode="External"/></Relationships>
</file>

<file path=word/theme/theme1.xml><?xml version="1.0" encoding="utf-8"?>
<a:theme xmlns:a="http://schemas.openxmlformats.org/drawingml/2006/main" name="Office Theme">
  <a:themeElements>
    <a:clrScheme name="NHS BNSSG 3-18">
      <a:dk1>
        <a:sysClr val="windowText" lastClr="000000"/>
      </a:dk1>
      <a:lt1>
        <a:sysClr val="window" lastClr="FFFFFF"/>
      </a:lt1>
      <a:dk2>
        <a:srgbClr val="425563"/>
      </a:dk2>
      <a:lt2>
        <a:srgbClr val="E8EDEE"/>
      </a:lt2>
      <a:accent1>
        <a:srgbClr val="005EB8"/>
      </a:accent1>
      <a:accent2>
        <a:srgbClr val="AE2573"/>
      </a:accent2>
      <a:accent3>
        <a:srgbClr val="003087"/>
      </a:accent3>
      <a:accent4>
        <a:srgbClr val="7C2855"/>
      </a:accent4>
      <a:accent5>
        <a:srgbClr val="41B6E6"/>
      </a:accent5>
      <a:accent6>
        <a:srgbClr val="00A499"/>
      </a:accent6>
      <a:hlink>
        <a:srgbClr val="000000"/>
      </a:hlink>
      <a:folHlink>
        <a:srgbClr val="005EB8"/>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\\BNSSG.XSWHealth.nhs.uk\CCG\Home\Lesley.Le-Pine\Desktop\Poster Template.dotx</Template>
  <TotalTime>35</TotalTime>
  <Pages>1</Pages>
  <Words>281</Words>
  <Characters>1605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Le-Pine Lesley (BNSSG CCG)</dc:creator>
  <cp:lastModifiedBy>Lesley Le-Pine</cp:lastModifiedBy>
  <cp:revision>10</cp:revision>
  <dcterms:created xsi:type="dcterms:W3CDTF">2021-01-18T13:44:00Z</dcterms:created>
  <dcterms:modified xsi:type="dcterms:W3CDTF">2021-01-19T09:26:00Z</dcterms:modified>
</cp:coreProperties>
</file>