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6D" w:rsidRDefault="00FC7D18">
      <w:pPr>
        <w:rPr>
          <w:b/>
          <w:u w:val="single"/>
        </w:rPr>
      </w:pPr>
      <w:r w:rsidRPr="00FC7D18">
        <w:rPr>
          <w:b/>
          <w:u w:val="single"/>
        </w:rPr>
        <w:t>Learning Disability COVID-19 symptom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7"/>
        <w:gridCol w:w="5287"/>
      </w:tblGrid>
      <w:tr w:rsidR="00FC7D18" w:rsidTr="000B4581">
        <w:tc>
          <w:tcPr>
            <w:tcW w:w="9039" w:type="dxa"/>
          </w:tcPr>
          <w:p w:rsidR="00FC7D18" w:rsidRPr="00FC7D18" w:rsidRDefault="006A2AF0" w:rsidP="00FC7D18">
            <w:pPr>
              <w:jc w:val="center"/>
              <w:rPr>
                <w:b/>
              </w:rPr>
            </w:pPr>
            <w:r>
              <w:rPr>
                <w:b/>
              </w:rPr>
              <w:t xml:space="preserve">COVID Symptom and </w:t>
            </w:r>
            <w:r w:rsidRPr="006A2AF0">
              <w:rPr>
                <w:b/>
                <w:color w:val="FF0000"/>
              </w:rPr>
              <w:t xml:space="preserve">common </w:t>
            </w:r>
            <w:r w:rsidR="00FC7D18" w:rsidRPr="006A2AF0">
              <w:rPr>
                <w:b/>
                <w:color w:val="FF0000"/>
              </w:rPr>
              <w:t>presentation</w:t>
            </w:r>
            <w:r w:rsidRPr="006A2AF0">
              <w:rPr>
                <w:b/>
                <w:color w:val="FF0000"/>
              </w:rPr>
              <w:t xml:space="preserve"> in LD</w:t>
            </w:r>
            <w:r w:rsidR="00FC7D18" w:rsidRPr="00FC7D18">
              <w:rPr>
                <w:b/>
              </w:rPr>
              <w:t>:</w:t>
            </w:r>
          </w:p>
        </w:tc>
        <w:tc>
          <w:tcPr>
            <w:tcW w:w="5135" w:type="dxa"/>
          </w:tcPr>
          <w:p w:rsidR="00FC7D18" w:rsidRPr="00FC7D18" w:rsidRDefault="00FC7D18" w:rsidP="00FC7D18">
            <w:pPr>
              <w:jc w:val="center"/>
              <w:rPr>
                <w:b/>
              </w:rPr>
            </w:pPr>
            <w:r w:rsidRPr="00FC7D18">
              <w:rPr>
                <w:b/>
              </w:rPr>
              <w:t>Differential diagnosis</w:t>
            </w:r>
            <w:r w:rsidR="000B4581">
              <w:rPr>
                <w:b/>
              </w:rPr>
              <w:t xml:space="preserve"> and </w:t>
            </w:r>
            <w:r w:rsidR="000B4581" w:rsidRPr="000B4581">
              <w:rPr>
                <w:b/>
                <w:color w:val="00B050"/>
              </w:rPr>
              <w:t>tools</w:t>
            </w:r>
            <w:r w:rsidR="00D871A5">
              <w:rPr>
                <w:b/>
                <w:color w:val="00B050"/>
              </w:rPr>
              <w:t xml:space="preserve"> and considerations</w:t>
            </w:r>
            <w:bookmarkStart w:id="0" w:name="_GoBack"/>
            <w:bookmarkEnd w:id="0"/>
            <w:r w:rsidRPr="00FC7D18">
              <w:rPr>
                <w:b/>
              </w:rPr>
              <w:t>:</w:t>
            </w:r>
          </w:p>
        </w:tc>
      </w:tr>
      <w:tr w:rsidR="00FC7D18" w:rsidTr="000B4581">
        <w:tc>
          <w:tcPr>
            <w:tcW w:w="9039" w:type="dxa"/>
          </w:tcPr>
          <w:p w:rsidR="00FC7D18" w:rsidRDefault="00FC7D18">
            <w:pPr>
              <w:rPr>
                <w:b/>
              </w:rPr>
            </w:pPr>
            <w:r w:rsidRPr="00FC7D18">
              <w:rPr>
                <w:b/>
              </w:rPr>
              <w:t>Fever</w:t>
            </w:r>
            <w:r>
              <w:rPr>
                <w:b/>
              </w:rPr>
              <w:t xml:space="preserve"> (body temperature 37.8 degrees or higher)</w:t>
            </w:r>
            <w:r w:rsidRPr="00FC7D18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018"/>
            </w:tblGrid>
            <w:tr w:rsidR="00FC7D18" w:rsidTr="000B4581">
              <w:tc>
                <w:tcPr>
                  <w:tcW w:w="1838" w:type="dxa"/>
                </w:tcPr>
                <w:p w:rsidR="00FC7D18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</w:t>
                  </w:r>
                  <w:r w:rsidR="00FC7D18" w:rsidRPr="000B4581">
                    <w:rPr>
                      <w:sz w:val="20"/>
                    </w:rPr>
                    <w:t>Hot chest or back</w:t>
                  </w:r>
                </w:p>
              </w:tc>
              <w:tc>
                <w:tcPr>
                  <w:tcW w:w="5018" w:type="dxa"/>
                </w:tcPr>
                <w:p w:rsidR="00FC7D18" w:rsidRPr="00FC7D18" w:rsidRDefault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r w:rsidR="00FC7D18" w:rsidRPr="00FC7D18">
                    <w:rPr>
                      <w:sz w:val="20"/>
                    </w:rPr>
                    <w:t>Person looks hot, flushed and sweaty</w:t>
                  </w:r>
                </w:p>
              </w:tc>
            </w:tr>
            <w:tr w:rsidR="00FC7D18" w:rsidTr="000B4581">
              <w:tc>
                <w:tcPr>
                  <w:tcW w:w="1838" w:type="dxa"/>
                </w:tcPr>
                <w:p w:rsidR="00FC7D18" w:rsidRPr="00FC7D18" w:rsidRDefault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3. </w:t>
                  </w:r>
                  <w:r w:rsidR="00FC7D18" w:rsidRPr="00FC7D18">
                    <w:rPr>
                      <w:sz w:val="20"/>
                    </w:rPr>
                    <w:t>Person is shivery</w:t>
                  </w:r>
                </w:p>
              </w:tc>
              <w:tc>
                <w:tcPr>
                  <w:tcW w:w="5018" w:type="dxa"/>
                </w:tcPr>
                <w:p w:rsidR="00FC7D18" w:rsidRPr="00FC7D18" w:rsidRDefault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 </w:t>
                  </w:r>
                  <w:r w:rsidR="00FC7D18" w:rsidRPr="006A2AF0">
                    <w:rPr>
                      <w:b/>
                      <w:color w:val="FF0000"/>
                      <w:sz w:val="20"/>
                    </w:rPr>
                    <w:t>Changes in behaviour</w:t>
                  </w:r>
                  <w:r w:rsidR="00FC7D18" w:rsidRPr="00FC7D18">
                    <w:rPr>
                      <w:sz w:val="20"/>
                    </w:rPr>
                    <w:t xml:space="preserve">, </w:t>
                  </w:r>
                  <w:proofErr w:type="spellStart"/>
                  <w:r w:rsidR="00FC7D18" w:rsidRPr="00FC7D18">
                    <w:rPr>
                      <w:sz w:val="20"/>
                    </w:rPr>
                    <w:t>ie</w:t>
                  </w:r>
                  <w:proofErr w:type="spellEnd"/>
                  <w:r w:rsidR="00FC7D18" w:rsidRPr="00FC7D18">
                    <w:rPr>
                      <w:sz w:val="20"/>
                    </w:rPr>
                    <w:t xml:space="preserve"> taking clothes off to cool down</w:t>
                  </w:r>
                </w:p>
              </w:tc>
            </w:tr>
          </w:tbl>
          <w:p w:rsidR="00FC7D18" w:rsidRPr="00FC7D18" w:rsidRDefault="00FC7D18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754"/>
            </w:tblGrid>
            <w:tr w:rsidR="000B4581" w:rsidTr="000B4581">
              <w:tc>
                <w:tcPr>
                  <w:tcW w:w="2155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Other infection - UTI</w:t>
                  </w:r>
                </w:p>
              </w:tc>
              <w:tc>
                <w:tcPr>
                  <w:tcW w:w="275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Other respiratory condition</w:t>
                  </w:r>
                </w:p>
              </w:tc>
            </w:tr>
            <w:tr w:rsidR="000B4581" w:rsidTr="000B4581">
              <w:tc>
                <w:tcPr>
                  <w:tcW w:w="2155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Sepsis</w:t>
                  </w:r>
                </w:p>
              </w:tc>
              <w:tc>
                <w:tcPr>
                  <w:tcW w:w="275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Dehydration</w:t>
                  </w:r>
                </w:p>
              </w:tc>
            </w:tr>
          </w:tbl>
          <w:p w:rsidR="00FC7D18" w:rsidRDefault="00FC7D18" w:rsidP="000B4581">
            <w:pPr>
              <w:jc w:val="center"/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>
              <w:rPr>
                <w:b/>
              </w:rPr>
              <w:t>Persistent Cough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5"/>
            </w:tblGrid>
            <w:tr w:rsidR="000B4581" w:rsidTr="000B4581">
              <w:tc>
                <w:tcPr>
                  <w:tcW w:w="8505" w:type="dxa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</w:t>
                  </w:r>
                  <w:r w:rsidRPr="000B4581">
                    <w:rPr>
                      <w:sz w:val="20"/>
                    </w:rPr>
                    <w:t>New Cough</w:t>
                  </w:r>
                  <w:r>
                    <w:rPr>
                      <w:sz w:val="20"/>
                    </w:rPr>
                    <w:t xml:space="preserve"> - Coughing for 1hour or 3 or more coughing episodes in 24hrs</w:t>
                  </w:r>
                </w:p>
              </w:tc>
            </w:tr>
            <w:tr w:rsidR="000B4581" w:rsidTr="000B4581">
              <w:tc>
                <w:tcPr>
                  <w:tcW w:w="8505" w:type="dxa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Existing Cough - May have an increase in length of coughing</w:t>
                  </w: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754"/>
            </w:tblGrid>
            <w:tr w:rsidR="000B4581" w:rsidTr="000B4581">
              <w:tc>
                <w:tcPr>
                  <w:tcW w:w="2155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Other infection - UTI</w:t>
                  </w:r>
                </w:p>
              </w:tc>
              <w:tc>
                <w:tcPr>
                  <w:tcW w:w="275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Other respiratory condition</w:t>
                  </w:r>
                </w:p>
              </w:tc>
            </w:tr>
            <w:tr w:rsidR="000B4581" w:rsidTr="000B4581">
              <w:tc>
                <w:tcPr>
                  <w:tcW w:w="2155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Sepsis</w:t>
                  </w:r>
                </w:p>
              </w:tc>
              <w:tc>
                <w:tcPr>
                  <w:tcW w:w="275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Dehydration</w:t>
                  </w:r>
                </w:p>
              </w:tc>
            </w:tr>
          </w:tbl>
          <w:p w:rsidR="000B4581" w:rsidRDefault="000B4581" w:rsidP="000B4581">
            <w:pPr>
              <w:jc w:val="center"/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 w:rsidRPr="000B4581">
              <w:rPr>
                <w:b/>
              </w:rPr>
              <w:t>Sensory changes (taste/smell)</w:t>
            </w:r>
            <w:r w:rsidRPr="00FC7D18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018"/>
            </w:tblGrid>
            <w:tr w:rsidR="000B4581" w:rsidTr="0031414C">
              <w:tc>
                <w:tcPr>
                  <w:tcW w:w="1838" w:type="dxa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Loss of appetite</w:t>
                  </w: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Weight Loss</w:t>
                  </w:r>
                </w:p>
              </w:tc>
            </w:tr>
            <w:tr w:rsidR="000B4581" w:rsidTr="0031414C">
              <w:tc>
                <w:tcPr>
                  <w:tcW w:w="183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3. </w:t>
                  </w:r>
                  <w:r w:rsidRPr="006A2AF0">
                    <w:rPr>
                      <w:b/>
                      <w:color w:val="FF0000"/>
                      <w:sz w:val="20"/>
                    </w:rPr>
                    <w:t>Fatigue</w:t>
                  </w: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 Dislike of usual favourite foods/smells/fabric items </w:t>
                  </w: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754"/>
            </w:tblGrid>
            <w:tr w:rsidR="000B4581" w:rsidTr="0031414C">
              <w:tc>
                <w:tcPr>
                  <w:tcW w:w="2155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 Dysphagia</w:t>
                  </w:r>
                </w:p>
              </w:tc>
              <w:tc>
                <w:tcPr>
                  <w:tcW w:w="275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Cold/Flu</w:t>
                  </w:r>
                </w:p>
              </w:tc>
            </w:tr>
            <w:tr w:rsidR="000B4581" w:rsidTr="00BB1D5E">
              <w:tc>
                <w:tcPr>
                  <w:tcW w:w="4909" w:type="dxa"/>
                  <w:gridSpan w:val="2"/>
                  <w:vAlign w:val="center"/>
                </w:tcPr>
                <w:p w:rsidR="000B4581" w:rsidRPr="000B4581" w:rsidRDefault="000B4581" w:rsidP="000B4581">
                  <w:pPr>
                    <w:rPr>
                      <w:b/>
                      <w:color w:val="00B050"/>
                      <w:sz w:val="20"/>
                    </w:rPr>
                  </w:pPr>
                  <w:r w:rsidRPr="000B4581">
                    <w:rPr>
                      <w:b/>
                      <w:color w:val="00B050"/>
                      <w:sz w:val="20"/>
                    </w:rPr>
                    <w:t>Offer favourite food/item</w:t>
                  </w:r>
                </w:p>
              </w:tc>
            </w:tr>
          </w:tbl>
          <w:p w:rsidR="000B4581" w:rsidRDefault="000B4581" w:rsidP="000B4581">
            <w:pPr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 w:rsidRPr="000B4581">
              <w:rPr>
                <w:b/>
              </w:rPr>
              <w:t>Aches and pains</w:t>
            </w:r>
            <w:r w:rsidRPr="00FC7D18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5244"/>
            </w:tblGrid>
            <w:tr w:rsidR="000B4581" w:rsidTr="000B4581">
              <w:tc>
                <w:tcPr>
                  <w:tcW w:w="3261" w:type="dxa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Becomes withdrawn</w:t>
                  </w:r>
                </w:p>
              </w:tc>
              <w:tc>
                <w:tcPr>
                  <w:tcW w:w="5244" w:type="dxa"/>
                </w:tcPr>
                <w:p w:rsidR="000B4581" w:rsidRPr="00FC7D18" w:rsidRDefault="000B4581" w:rsidP="006A2A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r w:rsidRPr="006A2AF0">
                    <w:rPr>
                      <w:b/>
                      <w:color w:val="FF0000"/>
                      <w:sz w:val="20"/>
                    </w:rPr>
                    <w:t>Change in behaviour</w:t>
                  </w:r>
                </w:p>
              </w:tc>
            </w:tr>
            <w:tr w:rsidR="000B4581" w:rsidTr="000B4581">
              <w:tc>
                <w:tcPr>
                  <w:tcW w:w="3261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Increase in distress</w:t>
                  </w:r>
                  <w:r w:rsidR="006A2AF0">
                    <w:rPr>
                      <w:sz w:val="20"/>
                    </w:rPr>
                    <w:t>/behaviour</w:t>
                  </w:r>
                </w:p>
              </w:tc>
              <w:tc>
                <w:tcPr>
                  <w:tcW w:w="5244" w:type="dxa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Hitting/holding  specific part of body</w:t>
                  </w:r>
                </w:p>
              </w:tc>
            </w:tr>
            <w:tr w:rsidR="000B4581" w:rsidTr="000B4581">
              <w:tc>
                <w:tcPr>
                  <w:tcW w:w="3261" w:type="dxa"/>
                </w:tcPr>
                <w:p w:rsidR="000B4581" w:rsidRDefault="000B4581" w:rsidP="000B4581">
                  <w:pPr>
                    <w:ind w:left="720" w:hanging="720"/>
                    <w:rPr>
                      <w:sz w:val="20"/>
                    </w:rPr>
                  </w:pPr>
                  <w:r>
                    <w:rPr>
                      <w:sz w:val="20"/>
                    </w:rPr>
                    <w:t>5. Verbal/Non-verbal communication</w:t>
                  </w:r>
                </w:p>
              </w:tc>
              <w:tc>
                <w:tcPr>
                  <w:tcW w:w="5244" w:type="dxa"/>
                </w:tcPr>
                <w:p w:rsid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6. Becoming upset, crying, whimpering</w:t>
                  </w: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608"/>
            </w:tblGrid>
            <w:tr w:rsidR="000B4581" w:rsidTr="000B4581">
              <w:tc>
                <w:tcPr>
                  <w:tcW w:w="2301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Other infection – viral</w:t>
                  </w:r>
                </w:p>
              </w:tc>
              <w:tc>
                <w:tcPr>
                  <w:tcW w:w="2608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Falls/fracture</w:t>
                  </w:r>
                </w:p>
              </w:tc>
            </w:tr>
            <w:tr w:rsidR="000B4581" w:rsidTr="000B4581">
              <w:tc>
                <w:tcPr>
                  <w:tcW w:w="2301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Dental Pain</w:t>
                  </w:r>
                </w:p>
              </w:tc>
              <w:tc>
                <w:tcPr>
                  <w:tcW w:w="2608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Menstrual pain</w:t>
                  </w:r>
                </w:p>
              </w:tc>
            </w:tr>
            <w:tr w:rsidR="000B4581" w:rsidTr="000B4581">
              <w:tc>
                <w:tcPr>
                  <w:tcW w:w="2301" w:type="dxa"/>
                  <w:vAlign w:val="center"/>
                </w:tcPr>
                <w:p w:rsid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5. Stomach/chest pain</w:t>
                  </w:r>
                </w:p>
              </w:tc>
              <w:tc>
                <w:tcPr>
                  <w:tcW w:w="2608" w:type="dxa"/>
                  <w:vAlign w:val="center"/>
                </w:tcPr>
                <w:p w:rsidR="000B4581" w:rsidRPr="000B4581" w:rsidRDefault="000B4581" w:rsidP="000B4581">
                  <w:pPr>
                    <w:rPr>
                      <w:b/>
                      <w:color w:val="00B050"/>
                      <w:sz w:val="20"/>
                    </w:rPr>
                  </w:pPr>
                  <w:r w:rsidRPr="000B4581">
                    <w:rPr>
                      <w:b/>
                      <w:color w:val="00B050"/>
                      <w:sz w:val="20"/>
                    </w:rPr>
                    <w:t xml:space="preserve">Use </w:t>
                  </w:r>
                  <w:proofErr w:type="spellStart"/>
                  <w:r w:rsidRPr="000B4581">
                    <w:rPr>
                      <w:b/>
                      <w:color w:val="00B050"/>
                      <w:sz w:val="20"/>
                    </w:rPr>
                    <w:t>DisDat</w:t>
                  </w:r>
                  <w:proofErr w:type="spellEnd"/>
                  <w:r w:rsidRPr="000B4581">
                    <w:rPr>
                      <w:b/>
                      <w:color w:val="00B050"/>
                      <w:sz w:val="20"/>
                    </w:rPr>
                    <w:t xml:space="preserve"> tool/pain scale</w:t>
                  </w:r>
                </w:p>
              </w:tc>
            </w:tr>
          </w:tbl>
          <w:p w:rsidR="000B4581" w:rsidRDefault="000B4581" w:rsidP="000B4581">
            <w:pPr>
              <w:ind w:firstLine="720"/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 w:rsidRPr="000B4581">
              <w:rPr>
                <w:b/>
              </w:rPr>
              <w:t>Breathing difficulties</w:t>
            </w:r>
            <w:r w:rsidRPr="00FC7D18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706"/>
              <w:gridCol w:w="4106"/>
            </w:tblGrid>
            <w:tr w:rsidR="000B4581" w:rsidTr="000B4581">
              <w:tc>
                <w:tcPr>
                  <w:tcW w:w="2830" w:type="dxa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Chest Retractions</w:t>
                  </w:r>
                </w:p>
              </w:tc>
              <w:tc>
                <w:tcPr>
                  <w:tcW w:w="1706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Wheezing</w:t>
                  </w:r>
                </w:p>
              </w:tc>
              <w:tc>
                <w:tcPr>
                  <w:tcW w:w="4106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Shortness of breath</w:t>
                  </w:r>
                </w:p>
              </w:tc>
            </w:tr>
            <w:tr w:rsidR="000B4581" w:rsidTr="000B4581">
              <w:tc>
                <w:tcPr>
                  <w:tcW w:w="2830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increased breathing rate</w:t>
                  </w:r>
                </w:p>
              </w:tc>
              <w:tc>
                <w:tcPr>
                  <w:tcW w:w="1706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5. Cyanosis</w:t>
                  </w:r>
                </w:p>
              </w:tc>
              <w:tc>
                <w:tcPr>
                  <w:tcW w:w="4106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6. Grunting</w:t>
                  </w:r>
                </w:p>
              </w:tc>
            </w:tr>
            <w:tr w:rsidR="000B4581" w:rsidTr="000B4581">
              <w:tc>
                <w:tcPr>
                  <w:tcW w:w="2830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6. Nose flaring</w:t>
                  </w:r>
                </w:p>
              </w:tc>
              <w:tc>
                <w:tcPr>
                  <w:tcW w:w="1706" w:type="dxa"/>
                </w:tcPr>
                <w:p w:rsid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7. Sweating </w:t>
                  </w:r>
                </w:p>
              </w:tc>
              <w:tc>
                <w:tcPr>
                  <w:tcW w:w="4106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8. Prominent muscles when breathing</w:t>
                  </w: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4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694"/>
            </w:tblGrid>
            <w:tr w:rsidR="000B4581" w:rsidTr="000B4581">
              <w:tc>
                <w:tcPr>
                  <w:tcW w:w="2301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Allergies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Asthma</w:t>
                  </w:r>
                </w:p>
              </w:tc>
            </w:tr>
            <w:tr w:rsidR="000B4581" w:rsidTr="000B4581">
              <w:tc>
                <w:tcPr>
                  <w:tcW w:w="2301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3. Cardiac health </w:t>
                  </w:r>
                  <w:r w:rsidRPr="000B4581">
                    <w:rPr>
                      <w:b/>
                      <w:color w:val="FF0000"/>
                      <w:sz w:val="20"/>
                    </w:rPr>
                    <w:t>(999)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COPD</w:t>
                  </w:r>
                </w:p>
              </w:tc>
            </w:tr>
            <w:tr w:rsidR="000B4581" w:rsidTr="000B4581">
              <w:tc>
                <w:tcPr>
                  <w:tcW w:w="2301" w:type="dxa"/>
                  <w:vAlign w:val="center"/>
                </w:tcPr>
                <w:p w:rsid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5. </w:t>
                  </w:r>
                  <w:r w:rsidRPr="000B4581">
                    <w:rPr>
                      <w:sz w:val="20"/>
                    </w:rPr>
                    <w:t>Hypo/Hyperthyroidism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0B4581" w:rsidRDefault="000B4581" w:rsidP="000B4581">
                  <w:pPr>
                    <w:rPr>
                      <w:color w:val="00B050"/>
                      <w:sz w:val="20"/>
                    </w:rPr>
                  </w:pPr>
                  <w:r w:rsidRPr="000B4581">
                    <w:rPr>
                      <w:b/>
                      <w:color w:val="00B050"/>
                      <w:sz w:val="20"/>
                    </w:rPr>
                    <w:t>Check Posture/positioning</w:t>
                  </w:r>
                </w:p>
              </w:tc>
            </w:tr>
            <w:tr w:rsidR="000B4581" w:rsidTr="004005B1">
              <w:tc>
                <w:tcPr>
                  <w:tcW w:w="4995" w:type="dxa"/>
                  <w:gridSpan w:val="2"/>
                  <w:vAlign w:val="center"/>
                </w:tcPr>
                <w:p w:rsidR="000B4581" w:rsidRPr="000B4581" w:rsidRDefault="000B4581" w:rsidP="000B4581">
                  <w:pPr>
                    <w:rPr>
                      <w:b/>
                      <w:color w:val="00B050"/>
                      <w:sz w:val="20"/>
                    </w:rPr>
                  </w:pPr>
                  <w:r w:rsidRPr="000B4581">
                    <w:rPr>
                      <w:b/>
                      <w:color w:val="00B050"/>
                      <w:sz w:val="20"/>
                    </w:rPr>
                    <w:t>Check O2 Levels (SATs probe)</w:t>
                  </w:r>
                </w:p>
              </w:tc>
            </w:tr>
          </w:tbl>
          <w:p w:rsidR="000B4581" w:rsidRDefault="000B4581" w:rsidP="000B4581">
            <w:pPr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>
              <w:rPr>
                <w:b/>
              </w:rPr>
              <w:t>Sore throat</w:t>
            </w:r>
            <w:r w:rsidRPr="00FC7D18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6809"/>
            </w:tblGrid>
            <w:tr w:rsidR="000B4581" w:rsidTr="000B4581">
              <w:tc>
                <w:tcPr>
                  <w:tcW w:w="1838" w:type="dxa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</w:t>
                  </w:r>
                  <w:r w:rsidRPr="006A2AF0">
                    <w:rPr>
                      <w:b/>
                      <w:color w:val="FF0000"/>
                      <w:sz w:val="20"/>
                    </w:rPr>
                    <w:t>Loss of appetite</w:t>
                  </w:r>
                </w:p>
              </w:tc>
              <w:tc>
                <w:tcPr>
                  <w:tcW w:w="6809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Reluctance to eat</w:t>
                  </w:r>
                </w:p>
              </w:tc>
            </w:tr>
            <w:tr w:rsidR="000B4581" w:rsidTr="000B4581">
              <w:tc>
                <w:tcPr>
                  <w:tcW w:w="183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Swollen glands</w:t>
                  </w:r>
                </w:p>
              </w:tc>
              <w:tc>
                <w:tcPr>
                  <w:tcW w:w="6809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4.Verbal/Non-verbal communication of pain </w:t>
                  </w:r>
                  <w:r w:rsidRPr="000B4581">
                    <w:rPr>
                      <w:b/>
                      <w:sz w:val="20"/>
                    </w:rPr>
                    <w:t>(See Aches and pains)</w:t>
                  </w:r>
                </w:p>
              </w:tc>
            </w:tr>
            <w:tr w:rsidR="000B4581" w:rsidTr="000B4581">
              <w:tc>
                <w:tcPr>
                  <w:tcW w:w="1838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Weight loss</w:t>
                  </w:r>
                </w:p>
              </w:tc>
              <w:tc>
                <w:tcPr>
                  <w:tcW w:w="6809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6. Change in behaviour/increase in behaviour that challenges</w:t>
                  </w: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4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694"/>
            </w:tblGrid>
            <w:tr w:rsidR="000B4581" w:rsidTr="0031414C">
              <w:tc>
                <w:tcPr>
                  <w:tcW w:w="2301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Cough/Cold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Laryngitis</w:t>
                  </w:r>
                </w:p>
              </w:tc>
            </w:tr>
            <w:tr w:rsidR="000B4581" w:rsidTr="0031414C">
              <w:tc>
                <w:tcPr>
                  <w:tcW w:w="2301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3. </w:t>
                  </w:r>
                  <w:r w:rsidRPr="000B4581">
                    <w:rPr>
                      <w:sz w:val="20"/>
                    </w:rPr>
                    <w:t>Epiglottitis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Oral Thrush</w:t>
                  </w:r>
                </w:p>
              </w:tc>
            </w:tr>
            <w:tr w:rsidR="000B4581" w:rsidTr="0031414C">
              <w:tc>
                <w:tcPr>
                  <w:tcW w:w="2301" w:type="dxa"/>
                  <w:vAlign w:val="center"/>
                </w:tcPr>
                <w:p w:rsid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5. Dehydration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Default="000B4581" w:rsidP="000B4581">
                  <w:pPr>
                    <w:rPr>
                      <w:sz w:val="20"/>
                    </w:rPr>
                  </w:pPr>
                </w:p>
              </w:tc>
            </w:tr>
          </w:tbl>
          <w:p w:rsidR="000B4581" w:rsidRDefault="000B4581" w:rsidP="000B4581">
            <w:pPr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 w:rsidRPr="000B4581">
              <w:rPr>
                <w:b/>
              </w:rPr>
              <w:t>Diarrhoea and/or Vomiting (not common</w:t>
            </w:r>
            <w:r>
              <w:rPr>
                <w:b/>
              </w:rPr>
              <w:t>)</w:t>
            </w:r>
            <w:r w:rsidRPr="00FC7D18">
              <w:rPr>
                <w:b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018"/>
            </w:tblGrid>
            <w:tr w:rsidR="000B4581" w:rsidTr="0031414C">
              <w:tc>
                <w:tcPr>
                  <w:tcW w:w="1838" w:type="dxa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</w:t>
                  </w:r>
                  <w:r w:rsidRPr="006A2AF0">
                    <w:rPr>
                      <w:b/>
                      <w:color w:val="FF0000"/>
                      <w:sz w:val="20"/>
                    </w:rPr>
                    <w:t>Loss of appetite</w:t>
                  </w: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r w:rsidRPr="006A2AF0">
                    <w:rPr>
                      <w:b/>
                      <w:color w:val="FF0000"/>
                      <w:sz w:val="20"/>
                    </w:rPr>
                    <w:t>Fatigue</w:t>
                  </w:r>
                </w:p>
              </w:tc>
            </w:tr>
            <w:tr w:rsidR="000B4581" w:rsidTr="0031414C">
              <w:tc>
                <w:tcPr>
                  <w:tcW w:w="183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4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1"/>
              <w:gridCol w:w="2694"/>
            </w:tblGrid>
            <w:tr w:rsidR="000B4581" w:rsidTr="0031414C">
              <w:tc>
                <w:tcPr>
                  <w:tcW w:w="2301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Food poisoning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Seasonal bug</w:t>
                  </w:r>
                </w:p>
              </w:tc>
            </w:tr>
            <w:tr w:rsidR="000B4581" w:rsidTr="000B4581">
              <w:tc>
                <w:tcPr>
                  <w:tcW w:w="2301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Constipation</w:t>
                  </w:r>
                </w:p>
              </w:tc>
              <w:tc>
                <w:tcPr>
                  <w:tcW w:w="2694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Dehydration</w:t>
                  </w:r>
                </w:p>
              </w:tc>
            </w:tr>
            <w:tr w:rsidR="000B4581" w:rsidTr="00FE2C07">
              <w:tc>
                <w:tcPr>
                  <w:tcW w:w="4995" w:type="dxa"/>
                  <w:gridSpan w:val="2"/>
                  <w:vAlign w:val="center"/>
                </w:tcPr>
                <w:p w:rsidR="000B4581" w:rsidRPr="000B4581" w:rsidRDefault="000B4581" w:rsidP="000B4581">
                  <w:pPr>
                    <w:rPr>
                      <w:b/>
                      <w:color w:val="00B050"/>
                      <w:sz w:val="20"/>
                    </w:rPr>
                  </w:pPr>
                  <w:r w:rsidRPr="000B4581">
                    <w:rPr>
                      <w:b/>
                      <w:color w:val="00B050"/>
                      <w:sz w:val="20"/>
                    </w:rPr>
                    <w:t>Monitor Bowels – Bristol Stool Chart</w:t>
                  </w:r>
                </w:p>
              </w:tc>
            </w:tr>
          </w:tbl>
          <w:p w:rsidR="000B4581" w:rsidRDefault="000B4581" w:rsidP="000B4581">
            <w:pPr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>
              <w:rPr>
                <w:b/>
              </w:rPr>
              <w:t>Dizziness, drowsiness, decrease in alertness: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018"/>
            </w:tblGrid>
            <w:tr w:rsidR="000B4581" w:rsidTr="0031414C">
              <w:tc>
                <w:tcPr>
                  <w:tcW w:w="1838" w:type="dxa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Unsteady on feet</w:t>
                  </w: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Increased falls</w:t>
                  </w:r>
                </w:p>
              </w:tc>
            </w:tr>
            <w:tr w:rsidR="000B4581" w:rsidTr="0031414C">
              <w:tc>
                <w:tcPr>
                  <w:tcW w:w="183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Confusion</w:t>
                  </w: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 </w:t>
                  </w:r>
                  <w:r w:rsidRPr="006A2AF0">
                    <w:rPr>
                      <w:b/>
                      <w:color w:val="FF0000"/>
                      <w:sz w:val="20"/>
                    </w:rPr>
                    <w:t>Fatigue</w:t>
                  </w:r>
                </w:p>
              </w:tc>
            </w:tr>
            <w:tr w:rsidR="000B4581" w:rsidTr="00A571F9">
              <w:tc>
                <w:tcPr>
                  <w:tcW w:w="6856" w:type="dxa"/>
                  <w:gridSpan w:val="2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5. New neurological symptoms - seizures</w:t>
                  </w: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4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2"/>
              <w:gridCol w:w="2613"/>
            </w:tblGrid>
            <w:tr w:rsidR="000B4581" w:rsidTr="000B4581">
              <w:tc>
                <w:tcPr>
                  <w:tcW w:w="2382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Blood pressure</w:t>
                  </w:r>
                </w:p>
              </w:tc>
              <w:tc>
                <w:tcPr>
                  <w:tcW w:w="2613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Diabetes</w:t>
                  </w:r>
                </w:p>
              </w:tc>
            </w:tr>
            <w:tr w:rsidR="000B4581" w:rsidTr="000B4581">
              <w:tc>
                <w:tcPr>
                  <w:tcW w:w="2382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Medication side effect</w:t>
                  </w:r>
                </w:p>
              </w:tc>
              <w:tc>
                <w:tcPr>
                  <w:tcW w:w="2613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Dehydration</w:t>
                  </w:r>
                </w:p>
              </w:tc>
            </w:tr>
            <w:tr w:rsidR="000B4581" w:rsidTr="000B4581">
              <w:tc>
                <w:tcPr>
                  <w:tcW w:w="2382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5. O</w:t>
                  </w:r>
                  <w:r w:rsidRPr="000B4581">
                    <w:rPr>
                      <w:sz w:val="20"/>
                    </w:rPr>
                    <w:t>ther infection</w:t>
                  </w:r>
                </w:p>
              </w:tc>
              <w:tc>
                <w:tcPr>
                  <w:tcW w:w="2613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6. Hypo/Hyperthyroidism</w:t>
                  </w:r>
                </w:p>
              </w:tc>
            </w:tr>
          </w:tbl>
          <w:p w:rsidR="000B4581" w:rsidRDefault="000B4581" w:rsidP="000B4581">
            <w:pPr>
              <w:rPr>
                <w:b/>
                <w:u w:val="single"/>
              </w:rPr>
            </w:pPr>
          </w:p>
        </w:tc>
      </w:tr>
      <w:tr w:rsidR="000B4581" w:rsidTr="000B4581">
        <w:tc>
          <w:tcPr>
            <w:tcW w:w="9039" w:type="dxa"/>
          </w:tcPr>
          <w:p w:rsidR="000B4581" w:rsidRDefault="000B4581" w:rsidP="0031414C">
            <w:pPr>
              <w:rPr>
                <w:b/>
              </w:rPr>
            </w:pPr>
            <w:r>
              <w:rPr>
                <w:b/>
              </w:rPr>
              <w:t xml:space="preserve">Rash: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5018"/>
            </w:tblGrid>
            <w:tr w:rsidR="000B4581" w:rsidTr="0031414C">
              <w:tc>
                <w:tcPr>
                  <w:tcW w:w="1838" w:type="dxa"/>
                </w:tcPr>
                <w:p w:rsidR="000B4581" w:rsidRPr="000B4581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1. Early Symptom</w:t>
                  </w:r>
                </w:p>
              </w:tc>
              <w:tc>
                <w:tcPr>
                  <w:tcW w:w="5018" w:type="dxa"/>
                </w:tcPr>
                <w:p w:rsidR="000B4581" w:rsidRPr="00FC7D18" w:rsidRDefault="000B4581" w:rsidP="0031414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Could be ‘mottled’</w:t>
                  </w:r>
                </w:p>
              </w:tc>
            </w:tr>
            <w:tr w:rsidR="000B4581" w:rsidTr="0031414C">
              <w:tc>
                <w:tcPr>
                  <w:tcW w:w="1838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</w:p>
              </w:tc>
              <w:tc>
                <w:tcPr>
                  <w:tcW w:w="5018" w:type="dxa"/>
                </w:tcPr>
                <w:p w:rsidR="000B4581" w:rsidRDefault="000B4581" w:rsidP="0031414C">
                  <w:pPr>
                    <w:rPr>
                      <w:sz w:val="20"/>
                    </w:rPr>
                  </w:pPr>
                </w:p>
              </w:tc>
            </w:tr>
          </w:tbl>
          <w:p w:rsidR="000B4581" w:rsidRPr="00FC7D18" w:rsidRDefault="000B4581" w:rsidP="0031414C">
            <w:pPr>
              <w:rPr>
                <w:b/>
              </w:rPr>
            </w:pPr>
          </w:p>
        </w:tc>
        <w:tc>
          <w:tcPr>
            <w:tcW w:w="5135" w:type="dxa"/>
            <w:vAlign w:val="center"/>
          </w:tcPr>
          <w:tbl>
            <w:tblPr>
              <w:tblStyle w:val="TableGrid"/>
              <w:tblW w:w="50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2"/>
              <w:gridCol w:w="2689"/>
            </w:tblGrid>
            <w:tr w:rsidR="000B4581" w:rsidTr="00510AC2">
              <w:tc>
                <w:tcPr>
                  <w:tcW w:w="2382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>1.</w:t>
                  </w:r>
                  <w:r>
                    <w:rPr>
                      <w:sz w:val="20"/>
                    </w:rPr>
                    <w:t xml:space="preserve"> Allergies</w:t>
                  </w:r>
                </w:p>
              </w:tc>
              <w:tc>
                <w:tcPr>
                  <w:tcW w:w="2689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 Heat</w:t>
                  </w:r>
                </w:p>
              </w:tc>
            </w:tr>
            <w:tr w:rsidR="000B4581" w:rsidTr="00510AC2">
              <w:tc>
                <w:tcPr>
                  <w:tcW w:w="2382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 Medication side effect</w:t>
                  </w:r>
                </w:p>
              </w:tc>
              <w:tc>
                <w:tcPr>
                  <w:tcW w:w="2689" w:type="dxa"/>
                  <w:vAlign w:val="center"/>
                </w:tcPr>
                <w:p w:rsidR="000B4581" w:rsidRPr="00FC7D18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 Eczema</w:t>
                  </w:r>
                </w:p>
              </w:tc>
            </w:tr>
            <w:tr w:rsidR="000B4581" w:rsidTr="00510AC2">
              <w:tc>
                <w:tcPr>
                  <w:tcW w:w="2382" w:type="dxa"/>
                  <w:vAlign w:val="center"/>
                </w:tcPr>
                <w:p w:rsidR="000B4581" w:rsidRPr="000B4581" w:rsidRDefault="000B4581" w:rsidP="000B458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5. </w:t>
                  </w:r>
                  <w:r w:rsidR="00510AC2">
                    <w:rPr>
                      <w:sz w:val="20"/>
                    </w:rPr>
                    <w:t>Dermatitis</w:t>
                  </w:r>
                </w:p>
              </w:tc>
              <w:tc>
                <w:tcPr>
                  <w:tcW w:w="2689" w:type="dxa"/>
                  <w:vAlign w:val="center"/>
                </w:tcPr>
                <w:p w:rsidR="000B4581" w:rsidRPr="000B4581" w:rsidRDefault="000B4581" w:rsidP="00510AC2">
                  <w:pPr>
                    <w:rPr>
                      <w:sz w:val="20"/>
                    </w:rPr>
                  </w:pPr>
                  <w:r w:rsidRPr="000B4581">
                    <w:rPr>
                      <w:sz w:val="20"/>
                    </w:rPr>
                    <w:t xml:space="preserve">6. </w:t>
                  </w:r>
                  <w:r w:rsidR="00510AC2">
                    <w:rPr>
                      <w:sz w:val="20"/>
                    </w:rPr>
                    <w:t>O</w:t>
                  </w:r>
                  <w:r w:rsidR="00510AC2" w:rsidRPr="000B4581">
                    <w:rPr>
                      <w:sz w:val="20"/>
                    </w:rPr>
                    <w:t>ther infection</w:t>
                  </w:r>
                  <w:r w:rsidR="00510AC2">
                    <w:rPr>
                      <w:sz w:val="20"/>
                    </w:rPr>
                    <w:t xml:space="preserve"> - meningitis</w:t>
                  </w:r>
                </w:p>
              </w:tc>
            </w:tr>
          </w:tbl>
          <w:p w:rsidR="000B4581" w:rsidRDefault="000B4581" w:rsidP="000B4581">
            <w:pPr>
              <w:rPr>
                <w:b/>
                <w:u w:val="single"/>
              </w:rPr>
            </w:pPr>
          </w:p>
        </w:tc>
      </w:tr>
    </w:tbl>
    <w:p w:rsidR="00FC7D18" w:rsidRPr="00FC7D18" w:rsidRDefault="00FC7D18" w:rsidP="000B4581">
      <w:pPr>
        <w:rPr>
          <w:b/>
          <w:u w:val="single"/>
        </w:rPr>
      </w:pPr>
    </w:p>
    <w:sectPr w:rsidR="00FC7D18" w:rsidRPr="00FC7D18" w:rsidSect="000B4581">
      <w:headerReference w:type="default" r:id="rId8"/>
      <w:footerReference w:type="default" r:id="rId9"/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18" w:rsidRDefault="00FC7D18" w:rsidP="00FC7D18">
      <w:pPr>
        <w:spacing w:after="0" w:line="240" w:lineRule="auto"/>
      </w:pPr>
      <w:r>
        <w:separator/>
      </w:r>
    </w:p>
  </w:endnote>
  <w:endnote w:type="continuationSeparator" w:id="0">
    <w:p w:rsidR="00FC7D18" w:rsidRDefault="00FC7D18" w:rsidP="00FC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81" w:rsidRPr="000B4581" w:rsidRDefault="000B4581" w:rsidP="000B4581">
    <w:pPr>
      <w:pStyle w:val="Footer"/>
      <w:rPr>
        <w:sz w:val="20"/>
      </w:rPr>
    </w:pPr>
    <w:r w:rsidRPr="000B4581">
      <w:rPr>
        <w:sz w:val="20"/>
      </w:rPr>
      <w:t xml:space="preserve">All information is from the </w:t>
    </w:r>
    <w:hyperlink r:id="rId1" w:history="1">
      <w:r w:rsidRPr="000B4581">
        <w:rPr>
          <w:rStyle w:val="Hyperlink"/>
          <w:sz w:val="20"/>
        </w:rPr>
        <w:t>Berkshire Healthcare report (2020)</w:t>
      </w:r>
    </w:hyperlink>
    <w:r w:rsidRPr="000B4581">
      <w:rPr>
        <w:sz w:val="20"/>
      </w:rPr>
      <w:t xml:space="preserve"> and the South West NHS England and NHS Improvement – COVID-19 Rapid Mortality Review for People Learning Disability (2020)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18" w:rsidRDefault="00FC7D18" w:rsidP="00FC7D18">
      <w:pPr>
        <w:spacing w:after="0" w:line="240" w:lineRule="auto"/>
      </w:pPr>
      <w:r>
        <w:separator/>
      </w:r>
    </w:p>
  </w:footnote>
  <w:footnote w:type="continuationSeparator" w:id="0">
    <w:p w:rsidR="00FC7D18" w:rsidRDefault="00FC7D18" w:rsidP="00FC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18" w:rsidRDefault="00FC7D18" w:rsidP="00FC7D1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95F1AB3" wp14:editId="10901205">
          <wp:extent cx="729138" cy="490119"/>
          <wp:effectExtent l="0" t="0" r="0" b="5715"/>
          <wp:docPr id="1" name="Picture 1" descr="C:\Users\shaun.langford.AD\AppData\Local\Microsoft\Windows\INetCache\Content.Word\logo.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un.langford.AD\AppData\Local\Microsoft\Windows\INetCache\Content.Word\logo.j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756" cy="49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4B6"/>
    <w:multiLevelType w:val="hybridMultilevel"/>
    <w:tmpl w:val="B9F09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7269"/>
    <w:multiLevelType w:val="hybridMultilevel"/>
    <w:tmpl w:val="63866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171B"/>
    <w:multiLevelType w:val="hybridMultilevel"/>
    <w:tmpl w:val="E0C21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C18"/>
    <w:multiLevelType w:val="hybridMultilevel"/>
    <w:tmpl w:val="5E346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18"/>
    <w:rsid w:val="000B4581"/>
    <w:rsid w:val="00510AC2"/>
    <w:rsid w:val="006A2AF0"/>
    <w:rsid w:val="00716F6D"/>
    <w:rsid w:val="00D871A5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18"/>
  </w:style>
  <w:style w:type="paragraph" w:styleId="Footer">
    <w:name w:val="footer"/>
    <w:basedOn w:val="Normal"/>
    <w:link w:val="FooterChar"/>
    <w:uiPriority w:val="99"/>
    <w:unhideWhenUsed/>
    <w:rsid w:val="00FC7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18"/>
  </w:style>
  <w:style w:type="paragraph" w:styleId="BalloonText">
    <w:name w:val="Balloon Text"/>
    <w:basedOn w:val="Normal"/>
    <w:link w:val="BalloonTextChar"/>
    <w:uiPriority w:val="99"/>
    <w:semiHidden/>
    <w:unhideWhenUsed/>
    <w:rsid w:val="00FC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18"/>
  </w:style>
  <w:style w:type="paragraph" w:styleId="Footer">
    <w:name w:val="footer"/>
    <w:basedOn w:val="Normal"/>
    <w:link w:val="FooterChar"/>
    <w:uiPriority w:val="99"/>
    <w:unhideWhenUsed/>
    <w:rsid w:val="00FC7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18"/>
  </w:style>
  <w:style w:type="paragraph" w:styleId="BalloonText">
    <w:name w:val="Balloon Text"/>
    <w:basedOn w:val="Normal"/>
    <w:link w:val="BalloonTextChar"/>
    <w:uiPriority w:val="99"/>
    <w:semiHidden/>
    <w:unhideWhenUsed/>
    <w:rsid w:val="00FC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kshirehealthcare.nhs.uk/media/33429463/covid-19-symptom-checker-learning-disabilities-berkshire-healthca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54483693</Template>
  <TotalTime>102</TotalTime>
  <Pages>1</Pages>
  <Words>367</Words>
  <Characters>2093</Characters>
  <Application>Microsoft Office Word</Application>
  <DocSecurity>0</DocSecurity>
  <Lines>17</Lines>
  <Paragraphs>4</Paragraphs>
  <ScaleCrop>false</ScaleCrop>
  <Company>Bristol Community Health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Langford</dc:creator>
  <cp:lastModifiedBy>Shaun Langford</cp:lastModifiedBy>
  <cp:revision>5</cp:revision>
  <dcterms:created xsi:type="dcterms:W3CDTF">2020-11-20T12:12:00Z</dcterms:created>
  <dcterms:modified xsi:type="dcterms:W3CDTF">2020-11-20T14:45:00Z</dcterms:modified>
</cp:coreProperties>
</file>