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45" w:rsidRPr="006B5E58" w:rsidRDefault="00B42232" w:rsidP="00DA4A34">
      <w:pPr>
        <w:rPr>
          <w:b/>
          <w:color w:val="003087"/>
          <w:sz w:val="32"/>
        </w:rPr>
      </w:pPr>
      <w:r w:rsidRPr="006B5E58">
        <w:rPr>
          <w:b/>
          <w:color w:val="003087"/>
          <w:sz w:val="32"/>
        </w:rPr>
        <w:t>C</w:t>
      </w:r>
      <w:r w:rsidR="00BC1B69">
        <w:rPr>
          <w:b/>
          <w:color w:val="003087"/>
          <w:sz w:val="32"/>
        </w:rPr>
        <w:t>hronic Disease Monitoring Briefing</w:t>
      </w:r>
    </w:p>
    <w:p w:rsidR="00B42232" w:rsidRDefault="00B42232" w:rsidP="00DA4A34"/>
    <w:p w:rsidR="00B42232" w:rsidRPr="00B42232" w:rsidRDefault="00B42232" w:rsidP="00B42232">
      <w:pPr>
        <w:keepNext/>
        <w:keepLines/>
        <w:numPr>
          <w:ilvl w:val="0"/>
          <w:numId w:val="5"/>
        </w:numPr>
        <w:spacing w:before="120" w:line="264" w:lineRule="auto"/>
        <w:outlineLvl w:val="1"/>
        <w:rPr>
          <w:rFonts w:asciiTheme="majorHAnsi" w:eastAsiaTheme="majorEastAsia" w:hAnsiTheme="majorHAnsi" w:cstheme="majorBidi"/>
          <w:b/>
          <w:bCs/>
          <w:color w:val="003087" w:themeColor="accent3"/>
          <w:sz w:val="32"/>
          <w:szCs w:val="26"/>
        </w:rPr>
      </w:pPr>
      <w:r w:rsidRPr="00B42232">
        <w:rPr>
          <w:rFonts w:asciiTheme="majorHAnsi" w:eastAsiaTheme="majorEastAsia" w:hAnsiTheme="majorHAnsi" w:cstheme="majorBidi"/>
          <w:b/>
          <w:bCs/>
          <w:color w:val="003087"/>
          <w:sz w:val="32"/>
          <w:szCs w:val="26"/>
        </w:rPr>
        <w:t>Purpose</w:t>
      </w:r>
      <w:r w:rsidRPr="00B42232">
        <w:rPr>
          <w:rFonts w:asciiTheme="majorHAnsi" w:eastAsiaTheme="majorEastAsia" w:hAnsiTheme="majorHAnsi" w:cstheme="majorBidi"/>
          <w:b/>
          <w:bCs/>
          <w:color w:val="003087" w:themeColor="accent3"/>
          <w:sz w:val="32"/>
          <w:szCs w:val="26"/>
        </w:rPr>
        <w:t xml:space="preserve"> of the work</w:t>
      </w:r>
    </w:p>
    <w:p w:rsidR="00B42232" w:rsidRPr="00B42232" w:rsidRDefault="00B42232" w:rsidP="00B42232">
      <w:pPr>
        <w:jc w:val="both"/>
        <w:rPr>
          <w:rFonts w:ascii="Arial" w:hAnsi="Arial" w:cs="Arial"/>
        </w:rPr>
      </w:pPr>
      <w:r w:rsidRPr="00B42232">
        <w:rPr>
          <w:rFonts w:ascii="Arial" w:hAnsi="Arial" w:cs="Arial"/>
        </w:rPr>
        <w:t>The aim of this work is to standardise the tests requested by primary care for chronic disease diagnosis and monitoring across Bristol, North Somerset a</w:t>
      </w:r>
      <w:bookmarkStart w:id="0" w:name="_GoBack"/>
      <w:bookmarkEnd w:id="0"/>
      <w:r w:rsidRPr="00B42232">
        <w:rPr>
          <w:rFonts w:ascii="Arial" w:hAnsi="Arial" w:cs="Arial"/>
        </w:rPr>
        <w:t>nd South Gloucestershire</w:t>
      </w:r>
      <w:r>
        <w:rPr>
          <w:rFonts w:ascii="Arial" w:hAnsi="Arial" w:cs="Arial"/>
        </w:rPr>
        <w:t xml:space="preserve"> (BNSSG)</w:t>
      </w:r>
      <w:r w:rsidRPr="00B42232">
        <w:rPr>
          <w:rFonts w:ascii="Arial" w:hAnsi="Arial" w:cs="Arial"/>
        </w:rPr>
        <w:t>.</w:t>
      </w:r>
    </w:p>
    <w:p w:rsidR="00B42232" w:rsidRPr="00B42232" w:rsidRDefault="00B42232" w:rsidP="00B42232">
      <w:pPr>
        <w:jc w:val="both"/>
        <w:rPr>
          <w:rFonts w:ascii="Arial" w:hAnsi="Arial" w:cs="Arial"/>
        </w:rPr>
      </w:pPr>
    </w:p>
    <w:p w:rsidR="00B42232" w:rsidRPr="00B42232" w:rsidRDefault="00B42232" w:rsidP="00B42232">
      <w:pPr>
        <w:jc w:val="both"/>
        <w:rPr>
          <w:rFonts w:ascii="Arial" w:hAnsi="Arial" w:cs="Arial"/>
          <w:color w:val="FF0000"/>
        </w:rPr>
      </w:pPr>
      <w:r w:rsidRPr="00B42232">
        <w:rPr>
          <w:rFonts w:ascii="Arial" w:hAnsi="Arial" w:cs="Arial"/>
        </w:rPr>
        <w:t>As a result of this work we hope to achieve the following:</w:t>
      </w:r>
    </w:p>
    <w:p w:rsidR="00B42232" w:rsidRPr="00B42232" w:rsidRDefault="00B42232" w:rsidP="00B42232">
      <w:pPr>
        <w:numPr>
          <w:ilvl w:val="0"/>
          <w:numId w:val="6"/>
        </w:numPr>
        <w:contextualSpacing/>
      </w:pPr>
      <w:r w:rsidRPr="00B42232">
        <w:t>Release general practice capacity</w:t>
      </w:r>
    </w:p>
    <w:p w:rsidR="00B42232" w:rsidRPr="00B42232" w:rsidRDefault="00B42232" w:rsidP="00B42232">
      <w:pPr>
        <w:numPr>
          <w:ilvl w:val="0"/>
          <w:numId w:val="6"/>
        </w:numPr>
        <w:contextualSpacing/>
        <w:rPr>
          <w:rFonts w:ascii="Arial" w:hAnsi="Arial" w:cs="Arial"/>
          <w:szCs w:val="24"/>
        </w:rPr>
      </w:pPr>
      <w:r w:rsidRPr="00B42232">
        <w:rPr>
          <w:rFonts w:ascii="Arial" w:hAnsi="Arial" w:cs="Arial"/>
          <w:szCs w:val="24"/>
        </w:rPr>
        <w:t>Reduce the risk of patient harm</w:t>
      </w:r>
    </w:p>
    <w:p w:rsidR="00B42232" w:rsidRPr="00B42232" w:rsidRDefault="00B42232" w:rsidP="00B42232">
      <w:pPr>
        <w:numPr>
          <w:ilvl w:val="0"/>
          <w:numId w:val="6"/>
        </w:numPr>
        <w:contextualSpacing/>
        <w:rPr>
          <w:rFonts w:ascii="Arial" w:hAnsi="Arial" w:cs="Arial"/>
          <w:szCs w:val="24"/>
        </w:rPr>
      </w:pPr>
      <w:r w:rsidRPr="00B42232">
        <w:rPr>
          <w:rFonts w:ascii="Arial" w:hAnsi="Arial" w:cs="Arial"/>
          <w:szCs w:val="24"/>
        </w:rPr>
        <w:t>Improve patient experience</w:t>
      </w:r>
    </w:p>
    <w:p w:rsidR="00B42232" w:rsidRPr="00B42232" w:rsidRDefault="00B42232" w:rsidP="00B42232">
      <w:pPr>
        <w:numPr>
          <w:ilvl w:val="0"/>
          <w:numId w:val="6"/>
        </w:numPr>
        <w:contextualSpacing/>
      </w:pPr>
      <w:r w:rsidRPr="00B42232">
        <w:t>Reduce blood test activity</w:t>
      </w:r>
    </w:p>
    <w:p w:rsidR="00B42232" w:rsidRPr="00B42232" w:rsidRDefault="00B42232" w:rsidP="00B42232">
      <w:pPr>
        <w:numPr>
          <w:ilvl w:val="0"/>
          <w:numId w:val="6"/>
        </w:numPr>
        <w:contextualSpacing/>
      </w:pPr>
      <w:r w:rsidRPr="00B42232">
        <w:t>Make better use of health, care and service user resources</w:t>
      </w:r>
    </w:p>
    <w:p w:rsidR="00B42232" w:rsidRPr="00B42232" w:rsidRDefault="00B42232" w:rsidP="00B42232">
      <w:pPr>
        <w:keepNext/>
        <w:keepLines/>
        <w:numPr>
          <w:ilvl w:val="0"/>
          <w:numId w:val="5"/>
        </w:numPr>
        <w:spacing w:before="360" w:line="264" w:lineRule="auto"/>
        <w:outlineLvl w:val="1"/>
        <w:rPr>
          <w:rFonts w:asciiTheme="majorHAnsi" w:eastAsiaTheme="majorEastAsia" w:hAnsiTheme="majorHAnsi" w:cstheme="majorBidi"/>
          <w:b/>
          <w:bCs/>
          <w:color w:val="003087" w:themeColor="accent3"/>
          <w:sz w:val="32"/>
          <w:szCs w:val="26"/>
        </w:rPr>
      </w:pPr>
      <w:r w:rsidRPr="00B42232">
        <w:rPr>
          <w:rFonts w:asciiTheme="majorHAnsi" w:eastAsiaTheme="majorEastAsia" w:hAnsiTheme="majorHAnsi" w:cstheme="majorBidi"/>
          <w:b/>
          <w:bCs/>
          <w:color w:val="003087" w:themeColor="accent3"/>
          <w:sz w:val="32"/>
          <w:szCs w:val="26"/>
        </w:rPr>
        <w:t>Background</w:t>
      </w:r>
    </w:p>
    <w:p w:rsidR="00B42232" w:rsidRPr="00B42232" w:rsidRDefault="00B42232" w:rsidP="00B42232">
      <w:pPr>
        <w:rPr>
          <w:rFonts w:ascii="Arial" w:hAnsi="Arial" w:cs="Arial"/>
        </w:rPr>
      </w:pPr>
      <w:r w:rsidRPr="00B42232">
        <w:rPr>
          <w:rFonts w:ascii="Arial" w:hAnsi="Arial" w:cs="Arial"/>
        </w:rPr>
        <w:t>There is currently huge variation in the tests done to diagnose and monitor chronic diseases in general practice. Nationally this is an area that has been identified where over testing is common. It is known that over testing causes harm to patients by identifying slightly raised results that cause additional testing and worry. Over testing increases staff workload in the labs and in primary care and creates additional work for clinicians reviewing the results as well as taking up patients time for further tests and additional appointments which are often unnecessary. Under testing can also be a problem as disease progression and appropriate change in management can be missed.</w:t>
      </w:r>
    </w:p>
    <w:p w:rsidR="00B42232" w:rsidRPr="00B42232" w:rsidRDefault="00B42232" w:rsidP="00B42232">
      <w:pPr>
        <w:rPr>
          <w:rFonts w:ascii="Arial" w:hAnsi="Arial" w:cs="Arial"/>
        </w:rPr>
      </w:pPr>
    </w:p>
    <w:p w:rsidR="00B42232" w:rsidRPr="00B42232" w:rsidRDefault="00B42232" w:rsidP="00B42232">
      <w:pPr>
        <w:rPr>
          <w:rFonts w:ascii="Arial" w:hAnsi="Arial" w:cs="Arial"/>
        </w:rPr>
      </w:pPr>
      <w:r w:rsidRPr="00B42232">
        <w:rPr>
          <w:rFonts w:ascii="Arial" w:hAnsi="Arial" w:cs="Arial"/>
        </w:rPr>
        <w:t>North Devon Health system have done work to standardise their chronic disease diagnostic and monitoring profiles in general practice using available NICE guidance and Quality and Outcomes Framework (QOF) information to support the work. Swindon C</w:t>
      </w:r>
      <w:r>
        <w:rPr>
          <w:rFonts w:ascii="Arial" w:hAnsi="Arial" w:cs="Arial"/>
        </w:rPr>
        <w:t xml:space="preserve">linical </w:t>
      </w:r>
      <w:r w:rsidRPr="00B42232">
        <w:rPr>
          <w:rFonts w:ascii="Arial" w:hAnsi="Arial" w:cs="Arial"/>
        </w:rPr>
        <w:t>C</w:t>
      </w:r>
      <w:r>
        <w:rPr>
          <w:rFonts w:ascii="Arial" w:hAnsi="Arial" w:cs="Arial"/>
        </w:rPr>
        <w:t xml:space="preserve">ommissioning </w:t>
      </w:r>
      <w:r w:rsidRPr="00B42232">
        <w:rPr>
          <w:rFonts w:ascii="Arial" w:hAnsi="Arial" w:cs="Arial"/>
        </w:rPr>
        <w:t>G</w:t>
      </w:r>
      <w:r>
        <w:rPr>
          <w:rFonts w:ascii="Arial" w:hAnsi="Arial" w:cs="Arial"/>
        </w:rPr>
        <w:t>roup (CCG)</w:t>
      </w:r>
      <w:r w:rsidRPr="00B42232">
        <w:rPr>
          <w:rFonts w:ascii="Arial" w:hAnsi="Arial" w:cs="Arial"/>
        </w:rPr>
        <w:t xml:space="preserve"> have adapted North Devon’s work and updated their electronic ICE profiles to standardise the approach for general practice. </w:t>
      </w:r>
    </w:p>
    <w:p w:rsidR="00B42232" w:rsidRPr="00B42232" w:rsidRDefault="00B42232" w:rsidP="00B42232">
      <w:pPr>
        <w:keepNext/>
        <w:keepLines/>
        <w:numPr>
          <w:ilvl w:val="0"/>
          <w:numId w:val="5"/>
        </w:numPr>
        <w:spacing w:before="360" w:line="264" w:lineRule="auto"/>
        <w:outlineLvl w:val="1"/>
        <w:rPr>
          <w:rFonts w:asciiTheme="majorHAnsi" w:eastAsiaTheme="majorEastAsia" w:hAnsiTheme="majorHAnsi" w:cstheme="majorBidi"/>
          <w:b/>
          <w:bCs/>
          <w:color w:val="003087" w:themeColor="accent3"/>
          <w:sz w:val="32"/>
          <w:szCs w:val="26"/>
        </w:rPr>
      </w:pPr>
      <w:r w:rsidRPr="00B42232">
        <w:rPr>
          <w:rFonts w:asciiTheme="majorHAnsi" w:eastAsiaTheme="majorEastAsia" w:hAnsiTheme="majorHAnsi" w:cstheme="majorBidi"/>
          <w:b/>
          <w:bCs/>
          <w:color w:val="003087" w:themeColor="accent3"/>
          <w:sz w:val="32"/>
          <w:szCs w:val="26"/>
        </w:rPr>
        <w:t>BNSSG approach</w:t>
      </w:r>
    </w:p>
    <w:p w:rsidR="00B42232" w:rsidRPr="00B42232" w:rsidRDefault="00B55091" w:rsidP="00B42232">
      <w:pPr>
        <w:rPr>
          <w:rFonts w:ascii="Arial" w:hAnsi="Arial" w:cs="Arial"/>
        </w:rPr>
      </w:pPr>
      <w:r>
        <w:rPr>
          <w:rFonts w:ascii="Arial" w:hAnsi="Arial" w:cs="Arial"/>
        </w:rPr>
        <w:t>Initial conversations with the Locality Leadership G</w:t>
      </w:r>
      <w:r w:rsidR="00B42232" w:rsidRPr="00B42232">
        <w:rPr>
          <w:rFonts w:ascii="Arial" w:hAnsi="Arial" w:cs="Arial"/>
        </w:rPr>
        <w:t xml:space="preserve">roups identified support for this work. Following this a small group of BNSSG GPs and a practice nurse met and reviewed the North Devon’s profiles, Swindon CCG profiles, current BNSSG ICE profiles and local practice profiles and developed a proposed set of profiles for BNSSG. </w:t>
      </w:r>
    </w:p>
    <w:p w:rsidR="00B42232" w:rsidRPr="00B42232" w:rsidRDefault="00B42232" w:rsidP="00B42232">
      <w:pPr>
        <w:rPr>
          <w:rFonts w:ascii="Arial" w:hAnsi="Arial" w:cs="Arial"/>
        </w:rPr>
      </w:pPr>
    </w:p>
    <w:p w:rsidR="00B42232" w:rsidRPr="00B2071E" w:rsidRDefault="00B42232" w:rsidP="00E87CF1">
      <w:r w:rsidRPr="00B42232">
        <w:rPr>
          <w:rFonts w:ascii="Arial" w:hAnsi="Arial" w:cs="Arial"/>
        </w:rPr>
        <w:t xml:space="preserve">The draft profiles have been discussed at all the Clinical Commissioning Members meetings, at each Locality Nurse Forum and at the ICE User Group meeting. </w:t>
      </w:r>
      <w:r>
        <w:rPr>
          <w:rFonts w:ascii="Arial" w:hAnsi="Arial" w:cs="Arial"/>
        </w:rPr>
        <w:t xml:space="preserve">The </w:t>
      </w:r>
      <w:r w:rsidR="00B55091">
        <w:rPr>
          <w:rFonts w:ascii="Arial" w:hAnsi="Arial" w:cs="Arial"/>
        </w:rPr>
        <w:t xml:space="preserve">BNSSG </w:t>
      </w:r>
      <w:r w:rsidRPr="00B42232">
        <w:rPr>
          <w:rFonts w:ascii="Arial" w:hAnsi="Arial" w:cs="Arial"/>
        </w:rPr>
        <w:t xml:space="preserve">CCG has </w:t>
      </w:r>
      <w:r>
        <w:rPr>
          <w:rFonts w:ascii="Arial" w:hAnsi="Arial" w:cs="Arial"/>
        </w:rPr>
        <w:t xml:space="preserve">now </w:t>
      </w:r>
      <w:r w:rsidRPr="00B42232">
        <w:rPr>
          <w:rFonts w:ascii="Arial" w:hAnsi="Arial" w:cs="Arial"/>
        </w:rPr>
        <w:t>signed off the profiles</w:t>
      </w:r>
      <w:r>
        <w:rPr>
          <w:rFonts w:ascii="Arial" w:hAnsi="Arial" w:cs="Arial"/>
        </w:rPr>
        <w:t xml:space="preserve"> and </w:t>
      </w:r>
      <w:r w:rsidR="00B55091">
        <w:rPr>
          <w:rFonts w:ascii="Arial" w:hAnsi="Arial" w:cs="Arial"/>
        </w:rPr>
        <w:t>the three Acute T</w:t>
      </w:r>
      <w:r w:rsidRPr="00B42232">
        <w:rPr>
          <w:rFonts w:ascii="Arial" w:hAnsi="Arial" w:cs="Arial"/>
        </w:rPr>
        <w:t xml:space="preserve">rusts </w:t>
      </w:r>
      <w:r>
        <w:rPr>
          <w:rFonts w:ascii="Arial" w:hAnsi="Arial" w:cs="Arial"/>
        </w:rPr>
        <w:t>are</w:t>
      </w:r>
      <w:r w:rsidRPr="00B42232">
        <w:rPr>
          <w:rFonts w:ascii="Arial" w:hAnsi="Arial" w:cs="Arial"/>
        </w:rPr>
        <w:t xml:space="preserve"> </w:t>
      </w:r>
      <w:r w:rsidR="00B55091">
        <w:rPr>
          <w:rFonts w:ascii="Arial" w:hAnsi="Arial" w:cs="Arial"/>
        </w:rPr>
        <w:t xml:space="preserve">building </w:t>
      </w:r>
      <w:r>
        <w:rPr>
          <w:rFonts w:ascii="Arial" w:hAnsi="Arial" w:cs="Arial"/>
        </w:rPr>
        <w:t xml:space="preserve">the </w:t>
      </w:r>
      <w:r w:rsidRPr="00B42232">
        <w:rPr>
          <w:rFonts w:ascii="Arial" w:hAnsi="Arial" w:cs="Arial"/>
        </w:rPr>
        <w:t>BNSSG chronic disease blood profiles in all th</w:t>
      </w:r>
      <w:r w:rsidR="00B55091">
        <w:rPr>
          <w:rFonts w:ascii="Arial" w:hAnsi="Arial" w:cs="Arial"/>
        </w:rPr>
        <w:t>ree ICE systems. The go l</w:t>
      </w:r>
      <w:r w:rsidRPr="00B42232">
        <w:rPr>
          <w:rFonts w:ascii="Arial" w:hAnsi="Arial" w:cs="Arial"/>
        </w:rPr>
        <w:t>ive date for the revised profiles in ICE is the 1</w:t>
      </w:r>
      <w:r w:rsidRPr="00B42232">
        <w:rPr>
          <w:rFonts w:ascii="Arial" w:hAnsi="Arial" w:cs="Arial"/>
          <w:vertAlign w:val="superscript"/>
        </w:rPr>
        <w:t>st</w:t>
      </w:r>
      <w:r w:rsidR="00741F81">
        <w:rPr>
          <w:rFonts w:ascii="Arial" w:hAnsi="Arial" w:cs="Arial"/>
        </w:rPr>
        <w:t xml:space="preserve"> March 2019.</w:t>
      </w:r>
    </w:p>
    <w:sectPr w:rsidR="00B42232" w:rsidRPr="00B2071E" w:rsidSect="007038A2">
      <w:headerReference w:type="default" r:id="rId9"/>
      <w:footerReference w:type="default" r:id="rId10"/>
      <w:headerReference w:type="first" r:id="rId11"/>
      <w:footerReference w:type="first" r:id="rId12"/>
      <w:pgSz w:w="11906" w:h="16838" w:code="9"/>
      <w:pgMar w:top="720" w:right="720" w:bottom="720" w:left="720" w:header="153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12" w:rsidRDefault="00107512" w:rsidP="009B0CD1">
      <w:pPr>
        <w:spacing w:line="240" w:lineRule="auto"/>
      </w:pPr>
      <w:r>
        <w:separator/>
      </w:r>
    </w:p>
  </w:endnote>
  <w:endnote w:type="continuationSeparator" w:id="0">
    <w:p w:rsidR="00107512" w:rsidRDefault="00107512" w:rsidP="009B0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D1" w:rsidRPr="00DA3DA7" w:rsidRDefault="00100ED7" w:rsidP="00DA3DA7">
    <w:pPr>
      <w:pStyle w:val="Footer"/>
    </w:pPr>
    <w:r>
      <w:rPr>
        <w:noProof/>
        <w:lang w:eastAsia="en-GB"/>
      </w:rPr>
      <w:drawing>
        <wp:anchor distT="0" distB="0" distL="114300" distR="114300" simplePos="0" relativeHeight="251665408" behindDoc="1" locked="1" layoutInCell="1" allowOverlap="1" wp14:anchorId="79075E79" wp14:editId="2AC0326F">
          <wp:simplePos x="0" y="0"/>
          <wp:positionH relativeFrom="page">
            <wp:align>left</wp:align>
          </wp:positionH>
          <wp:positionV relativeFrom="page">
            <wp:align>bottom</wp:align>
          </wp:positionV>
          <wp:extent cx="2120400" cy="7452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rotWithShape="1">
                  <a:blip r:embed="rId1" cstate="print">
                    <a:extLst>
                      <a:ext uri="{28A0092B-C50C-407E-A947-70E740481C1C}">
                        <a14:useLocalDpi xmlns:a14="http://schemas.microsoft.com/office/drawing/2010/main" val="0"/>
                      </a:ext>
                    </a:extLst>
                  </a:blip>
                  <a:srcRect l="10487"/>
                  <a:stretch/>
                </pic:blipFill>
                <pic:spPr bwMode="auto">
                  <a:xfrm>
                    <a:off x="0" y="0"/>
                    <a:ext cx="2120400" cy="74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BF5">
      <w:tab/>
    </w:r>
    <w:r w:rsidR="00B84BF5">
      <w:tab/>
    </w:r>
    <w:r w:rsidR="00B84BF5">
      <w:tab/>
    </w:r>
    <w:r w:rsidR="007038A2">
      <w:t>February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F5" w:rsidRPr="00F67921" w:rsidRDefault="00DA3DA7" w:rsidP="00B84BF5">
    <w:pPr>
      <w:pStyle w:val="Footer"/>
      <w:rPr>
        <w:sz w:val="24"/>
        <w:szCs w:val="24"/>
      </w:rPr>
    </w:pPr>
    <w:r>
      <w:rPr>
        <w:noProof/>
        <w:lang w:eastAsia="en-GB"/>
      </w:rPr>
      <w:drawing>
        <wp:anchor distT="0" distB="0" distL="114300" distR="114300" simplePos="0" relativeHeight="251662336" behindDoc="1" locked="1" layoutInCell="1" allowOverlap="1" wp14:anchorId="7BED3B7C" wp14:editId="57100E5D">
          <wp:simplePos x="0" y="0"/>
          <wp:positionH relativeFrom="page">
            <wp:align>left</wp:align>
          </wp:positionH>
          <wp:positionV relativeFrom="page">
            <wp:align>bottom</wp:align>
          </wp:positionV>
          <wp:extent cx="2368800" cy="745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_foote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800" cy="745200"/>
                  </a:xfrm>
                  <a:prstGeom prst="rect">
                    <a:avLst/>
                  </a:prstGeom>
                </pic:spPr>
              </pic:pic>
            </a:graphicData>
          </a:graphic>
          <wp14:sizeRelH relativeFrom="margin">
            <wp14:pctWidth>0</wp14:pctWidth>
          </wp14:sizeRelH>
          <wp14:sizeRelV relativeFrom="margin">
            <wp14:pctHeight>0</wp14:pctHeight>
          </wp14:sizeRelV>
        </wp:anchor>
      </w:drawing>
    </w:r>
    <w:r w:rsidR="00B84BF5">
      <w:tab/>
    </w:r>
    <w:r w:rsidR="00B84BF5">
      <w:tab/>
    </w:r>
    <w:r w:rsidR="00F67921" w:rsidRPr="00F67921">
      <w:rPr>
        <w:sz w:val="24"/>
        <w:szCs w:val="24"/>
      </w:rPr>
      <w:t>February 2019</w:t>
    </w:r>
  </w:p>
  <w:p w:rsidR="00DA3DA7" w:rsidRDefault="00DA3DA7" w:rsidP="00256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12" w:rsidRDefault="00107512" w:rsidP="009B0CD1">
      <w:pPr>
        <w:spacing w:line="240" w:lineRule="auto"/>
      </w:pPr>
      <w:r>
        <w:separator/>
      </w:r>
    </w:p>
  </w:footnote>
  <w:footnote w:type="continuationSeparator" w:id="0">
    <w:p w:rsidR="00107512" w:rsidRDefault="00107512" w:rsidP="009B0C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8A2" w:rsidRDefault="007038A2">
    <w:pPr>
      <w:pStyle w:val="Header"/>
    </w:pPr>
    <w:r>
      <w:rPr>
        <w:noProof/>
        <w:lang w:eastAsia="en-GB"/>
      </w:rPr>
      <w:drawing>
        <wp:anchor distT="0" distB="0" distL="114300" distR="114300" simplePos="0" relativeHeight="251669504" behindDoc="1" locked="0" layoutInCell="1" allowOverlap="1" wp14:anchorId="1F637070" wp14:editId="44DD4E08">
          <wp:simplePos x="0" y="0"/>
          <wp:positionH relativeFrom="column">
            <wp:posOffset>4954905</wp:posOffset>
          </wp:positionH>
          <wp:positionV relativeFrom="paragraph">
            <wp:posOffset>-849630</wp:posOffset>
          </wp:positionV>
          <wp:extent cx="2073910" cy="955040"/>
          <wp:effectExtent l="0" t="0" r="2540" b="0"/>
          <wp:wrapTight wrapText="bothSides">
            <wp:wrapPolygon edited="0">
              <wp:start x="0" y="0"/>
              <wp:lineTo x="0" y="21112"/>
              <wp:lineTo x="21428" y="21112"/>
              <wp:lineTo x="2142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3910" cy="955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F5" w:rsidRDefault="00C921C9" w:rsidP="00DA3DA7">
    <w:r>
      <w:rPr>
        <w:noProof/>
        <w:lang w:eastAsia="en-GB"/>
      </w:rPr>
      <w:drawing>
        <wp:anchor distT="0" distB="0" distL="114300" distR="114300" simplePos="0" relativeHeight="251667456" behindDoc="1" locked="0" layoutInCell="1" allowOverlap="1" wp14:anchorId="2A5B8426" wp14:editId="13E965A6">
          <wp:simplePos x="0" y="0"/>
          <wp:positionH relativeFrom="column">
            <wp:posOffset>8068945</wp:posOffset>
          </wp:positionH>
          <wp:positionV relativeFrom="paragraph">
            <wp:posOffset>-360045</wp:posOffset>
          </wp:positionV>
          <wp:extent cx="2073910" cy="955040"/>
          <wp:effectExtent l="0" t="0" r="2540" b="0"/>
          <wp:wrapTight wrapText="bothSides">
            <wp:wrapPolygon edited="0">
              <wp:start x="0" y="0"/>
              <wp:lineTo x="0" y="21112"/>
              <wp:lineTo x="21428" y="21112"/>
              <wp:lineTo x="2142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3910" cy="955040"/>
                  </a:xfrm>
                  <a:prstGeom prst="rect">
                    <a:avLst/>
                  </a:prstGeom>
                </pic:spPr>
              </pic:pic>
            </a:graphicData>
          </a:graphic>
          <wp14:sizeRelH relativeFrom="margin">
            <wp14:pctWidth>0</wp14:pctWidth>
          </wp14:sizeRelH>
          <wp14:sizeRelV relativeFrom="margin">
            <wp14:pctHeight>0</wp14:pctHeight>
          </wp14:sizeRelV>
        </wp:anchor>
      </w:drawing>
    </w:r>
  </w:p>
  <w:p w:rsidR="00E264F5" w:rsidRDefault="00E264F5" w:rsidP="00DA3DA7"/>
  <w:p w:rsidR="00972451" w:rsidRDefault="00972451" w:rsidP="00DA3D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58A0"/>
    <w:multiLevelType w:val="multilevel"/>
    <w:tmpl w:val="5D6A105A"/>
    <w:styleLink w:val="NHSBNSSGBulletList"/>
    <w:lvl w:ilvl="0">
      <w:start w:val="1"/>
      <w:numFmt w:val="bullet"/>
      <w:pStyle w:val="Bullet"/>
      <w:lvlText w:val="–"/>
      <w:lvlJc w:val="left"/>
      <w:pPr>
        <w:tabs>
          <w:tab w:val="num" w:pos="227"/>
        </w:tabs>
        <w:ind w:left="227" w:hanging="227"/>
      </w:pPr>
      <w:rPr>
        <w:rFonts w:ascii="Arial" w:hAnsi="Arial" w:hint="default"/>
        <w:color w:val="AE2573" w:themeColor="accent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5117F1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EDC44FE"/>
    <w:multiLevelType w:val="hybridMultilevel"/>
    <w:tmpl w:val="8A568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890B50"/>
    <w:multiLevelType w:val="multilevel"/>
    <w:tmpl w:val="5D6A105A"/>
    <w:numStyleLink w:val="NHSBNSSGBulletList"/>
  </w:abstractNum>
  <w:abstractNum w:abstractNumId="4">
    <w:nsid w:val="691E65D1"/>
    <w:multiLevelType w:val="hybridMultilevel"/>
    <w:tmpl w:val="BD1ED8BC"/>
    <w:lvl w:ilvl="0" w:tplc="FD3ECD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B042067"/>
    <w:multiLevelType w:val="hybridMultilevel"/>
    <w:tmpl w:val="D3FC2786"/>
    <w:lvl w:ilvl="0" w:tplc="8126EE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12"/>
    <w:rsid w:val="00046301"/>
    <w:rsid w:val="00066694"/>
    <w:rsid w:val="000F65E7"/>
    <w:rsid w:val="00100ED7"/>
    <w:rsid w:val="00107512"/>
    <w:rsid w:val="00163A9C"/>
    <w:rsid w:val="001C777F"/>
    <w:rsid w:val="00216EE4"/>
    <w:rsid w:val="002562C5"/>
    <w:rsid w:val="0028472B"/>
    <w:rsid w:val="00342245"/>
    <w:rsid w:val="00394BC4"/>
    <w:rsid w:val="003A268C"/>
    <w:rsid w:val="003E279E"/>
    <w:rsid w:val="00420B1B"/>
    <w:rsid w:val="00425472"/>
    <w:rsid w:val="004E0A72"/>
    <w:rsid w:val="00653DC0"/>
    <w:rsid w:val="006B5E58"/>
    <w:rsid w:val="006D6FE9"/>
    <w:rsid w:val="007038A2"/>
    <w:rsid w:val="007278A0"/>
    <w:rsid w:val="00741F81"/>
    <w:rsid w:val="00771B25"/>
    <w:rsid w:val="007900C5"/>
    <w:rsid w:val="00911793"/>
    <w:rsid w:val="009130D0"/>
    <w:rsid w:val="00972451"/>
    <w:rsid w:val="00985390"/>
    <w:rsid w:val="009B0CD1"/>
    <w:rsid w:val="009D6C57"/>
    <w:rsid w:val="00A268E1"/>
    <w:rsid w:val="00A73751"/>
    <w:rsid w:val="00A9374F"/>
    <w:rsid w:val="00B01B94"/>
    <w:rsid w:val="00B2071E"/>
    <w:rsid w:val="00B42232"/>
    <w:rsid w:val="00B55091"/>
    <w:rsid w:val="00B84BF5"/>
    <w:rsid w:val="00BC1B69"/>
    <w:rsid w:val="00C25E57"/>
    <w:rsid w:val="00C921C9"/>
    <w:rsid w:val="00D02698"/>
    <w:rsid w:val="00DA3DA7"/>
    <w:rsid w:val="00DA4A34"/>
    <w:rsid w:val="00DC1C97"/>
    <w:rsid w:val="00E264F5"/>
    <w:rsid w:val="00E651CE"/>
    <w:rsid w:val="00E87CF1"/>
    <w:rsid w:val="00EA22B9"/>
    <w:rsid w:val="00EF7526"/>
    <w:rsid w:val="00F67921"/>
    <w:rsid w:val="00F84335"/>
    <w:rsid w:val="00F90B0B"/>
    <w:rsid w:val="00F93030"/>
    <w:rsid w:val="00FA1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9374F"/>
    <w:pPr>
      <w:spacing w:after="0" w:line="276" w:lineRule="auto"/>
    </w:pPr>
    <w:rPr>
      <w:sz w:val="24"/>
    </w:rPr>
  </w:style>
  <w:style w:type="paragraph" w:styleId="Heading1">
    <w:name w:val="heading 1"/>
    <w:basedOn w:val="Normal"/>
    <w:next w:val="Normal"/>
    <w:link w:val="Heading1Char"/>
    <w:qFormat/>
    <w:rsid w:val="00A9374F"/>
    <w:pPr>
      <w:keepNext/>
      <w:keepLines/>
      <w:spacing w:after="360" w:line="240" w:lineRule="auto"/>
      <w:outlineLvl w:val="0"/>
    </w:pPr>
    <w:rPr>
      <w:rFonts w:asciiTheme="majorHAnsi" w:eastAsiaTheme="majorEastAsia" w:hAnsiTheme="majorHAnsi" w:cstheme="majorBidi"/>
      <w:b/>
      <w:bCs/>
      <w:color w:val="003087" w:themeColor="accent3"/>
      <w:sz w:val="40"/>
      <w:szCs w:val="28"/>
    </w:rPr>
  </w:style>
  <w:style w:type="paragraph" w:styleId="Heading2">
    <w:name w:val="heading 2"/>
    <w:basedOn w:val="Normal"/>
    <w:next w:val="Normal"/>
    <w:link w:val="Heading2Char"/>
    <w:qFormat/>
    <w:rsid w:val="00A9374F"/>
    <w:pPr>
      <w:keepNext/>
      <w:keepLines/>
      <w:spacing w:before="360" w:line="264" w:lineRule="auto"/>
      <w:outlineLvl w:val="1"/>
    </w:pPr>
    <w:rPr>
      <w:rFonts w:asciiTheme="majorHAnsi" w:eastAsiaTheme="majorEastAsia" w:hAnsiTheme="majorHAnsi" w:cstheme="majorBidi"/>
      <w:b/>
      <w:bCs/>
      <w:color w:val="003087" w:themeColor="accent3"/>
      <w:sz w:val="32"/>
      <w:szCs w:val="26"/>
    </w:rPr>
  </w:style>
  <w:style w:type="paragraph" w:styleId="Heading3">
    <w:name w:val="heading 3"/>
    <w:basedOn w:val="Normal"/>
    <w:next w:val="Normal"/>
    <w:link w:val="Heading3Char"/>
    <w:qFormat/>
    <w:rsid w:val="009130D0"/>
    <w:pPr>
      <w:keepNext/>
      <w:keepLines/>
      <w:spacing w:before="300"/>
      <w:outlineLvl w:val="2"/>
    </w:pPr>
    <w:rPr>
      <w:rFonts w:asciiTheme="majorHAnsi" w:eastAsiaTheme="majorEastAsia" w:hAnsiTheme="majorHAnsi" w:cstheme="majorBidi"/>
      <w:b/>
      <w:bCs/>
      <w:color w:val="0030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B1B"/>
    <w:pPr>
      <w:pBdr>
        <w:bottom w:val="single" w:sz="4" w:space="6" w:color="AE2573" w:themeColor="accent2"/>
      </w:pBdr>
      <w:spacing w:line="240" w:lineRule="auto"/>
    </w:pPr>
    <w:rPr>
      <w:sz w:val="22"/>
    </w:rPr>
  </w:style>
  <w:style w:type="character" w:customStyle="1" w:styleId="HeaderChar">
    <w:name w:val="Header Char"/>
    <w:basedOn w:val="DefaultParagraphFont"/>
    <w:link w:val="Header"/>
    <w:rsid w:val="00420B1B"/>
  </w:style>
  <w:style w:type="paragraph" w:styleId="Footer">
    <w:name w:val="footer"/>
    <w:basedOn w:val="Normal"/>
    <w:link w:val="FooterChar"/>
    <w:rsid w:val="00100ED7"/>
    <w:pPr>
      <w:tabs>
        <w:tab w:val="right" w:pos="10206"/>
      </w:tabs>
      <w:spacing w:before="60" w:line="240" w:lineRule="auto"/>
    </w:pPr>
    <w:rPr>
      <w:sz w:val="18"/>
    </w:rPr>
  </w:style>
  <w:style w:type="character" w:customStyle="1" w:styleId="FooterChar">
    <w:name w:val="Footer Char"/>
    <w:basedOn w:val="DefaultParagraphFont"/>
    <w:link w:val="Footer"/>
    <w:rsid w:val="00100ED7"/>
    <w:rPr>
      <w:sz w:val="18"/>
    </w:rPr>
  </w:style>
  <w:style w:type="character" w:customStyle="1" w:styleId="Heading1Char">
    <w:name w:val="Heading 1 Char"/>
    <w:basedOn w:val="DefaultParagraphFont"/>
    <w:link w:val="Heading1"/>
    <w:rsid w:val="00A9374F"/>
    <w:rPr>
      <w:rFonts w:asciiTheme="majorHAnsi" w:eastAsiaTheme="majorEastAsia" w:hAnsiTheme="majorHAnsi" w:cstheme="majorBidi"/>
      <w:b/>
      <w:bCs/>
      <w:color w:val="003087" w:themeColor="accent3"/>
      <w:sz w:val="40"/>
      <w:szCs w:val="28"/>
    </w:rPr>
  </w:style>
  <w:style w:type="character" w:customStyle="1" w:styleId="Heading2Char">
    <w:name w:val="Heading 2 Char"/>
    <w:basedOn w:val="DefaultParagraphFont"/>
    <w:link w:val="Heading2"/>
    <w:rsid w:val="00A9374F"/>
    <w:rPr>
      <w:rFonts w:asciiTheme="majorHAnsi" w:eastAsiaTheme="majorEastAsia" w:hAnsiTheme="majorHAnsi" w:cstheme="majorBidi"/>
      <w:b/>
      <w:bCs/>
      <w:color w:val="003087" w:themeColor="accent3"/>
      <w:sz w:val="32"/>
      <w:szCs w:val="26"/>
    </w:rPr>
  </w:style>
  <w:style w:type="character" w:customStyle="1" w:styleId="Heading3Char">
    <w:name w:val="Heading 3 Char"/>
    <w:basedOn w:val="DefaultParagraphFont"/>
    <w:link w:val="Heading3"/>
    <w:rsid w:val="009130D0"/>
    <w:rPr>
      <w:rFonts w:asciiTheme="majorHAnsi" w:eastAsiaTheme="majorEastAsia" w:hAnsiTheme="majorHAnsi" w:cstheme="majorBidi"/>
      <w:b/>
      <w:bCs/>
      <w:color w:val="003087" w:themeColor="accent3"/>
    </w:rPr>
  </w:style>
  <w:style w:type="paragraph" w:styleId="Title">
    <w:name w:val="Title"/>
    <w:basedOn w:val="Normal"/>
    <w:next w:val="Normal"/>
    <w:link w:val="TitleChar"/>
    <w:qFormat/>
    <w:rsid w:val="007278A0"/>
    <w:pPr>
      <w:spacing w:after="300" w:line="240" w:lineRule="auto"/>
      <w:contextualSpacing/>
    </w:pPr>
    <w:rPr>
      <w:rFonts w:asciiTheme="majorHAnsi" w:eastAsiaTheme="majorEastAsia" w:hAnsiTheme="majorHAnsi" w:cstheme="majorBidi"/>
      <w:b/>
      <w:color w:val="003087" w:themeColor="accent3"/>
      <w:kern w:val="28"/>
      <w:sz w:val="60"/>
      <w:szCs w:val="52"/>
    </w:rPr>
  </w:style>
  <w:style w:type="character" w:customStyle="1" w:styleId="TitleChar">
    <w:name w:val="Title Char"/>
    <w:basedOn w:val="DefaultParagraphFont"/>
    <w:link w:val="Title"/>
    <w:rsid w:val="007278A0"/>
    <w:rPr>
      <w:rFonts w:asciiTheme="majorHAnsi" w:eastAsiaTheme="majorEastAsia" w:hAnsiTheme="majorHAnsi" w:cstheme="majorBidi"/>
      <w:b/>
      <w:color w:val="003087" w:themeColor="accent3"/>
      <w:kern w:val="28"/>
      <w:sz w:val="60"/>
      <w:szCs w:val="52"/>
    </w:rPr>
  </w:style>
  <w:style w:type="paragraph" w:styleId="BalloonText">
    <w:name w:val="Balloon Text"/>
    <w:basedOn w:val="Normal"/>
    <w:link w:val="BalloonTextChar"/>
    <w:uiPriority w:val="99"/>
    <w:semiHidden/>
    <w:unhideWhenUsed/>
    <w:rsid w:val="00727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0"/>
    <w:rPr>
      <w:rFonts w:ascii="Tahoma" w:hAnsi="Tahoma" w:cs="Tahoma"/>
      <w:sz w:val="16"/>
      <w:szCs w:val="16"/>
    </w:rPr>
  </w:style>
  <w:style w:type="paragraph" w:customStyle="1" w:styleId="Introduction">
    <w:name w:val="Introduction"/>
    <w:basedOn w:val="Normal"/>
    <w:qFormat/>
    <w:rsid w:val="007278A0"/>
    <w:rPr>
      <w:sz w:val="28"/>
    </w:rPr>
  </w:style>
  <w:style w:type="paragraph" w:customStyle="1" w:styleId="Bullet">
    <w:name w:val="Bullet"/>
    <w:basedOn w:val="Normal"/>
    <w:qFormat/>
    <w:rsid w:val="004E0A72"/>
    <w:pPr>
      <w:numPr>
        <w:numId w:val="4"/>
      </w:numPr>
    </w:pPr>
  </w:style>
  <w:style w:type="numbering" w:customStyle="1" w:styleId="NHSBNSSGBulletList">
    <w:name w:val="NHS BNSSG Bullet List"/>
    <w:uiPriority w:val="99"/>
    <w:rsid w:val="004E0A72"/>
    <w:pPr>
      <w:numPr>
        <w:numId w:val="3"/>
      </w:numPr>
    </w:pPr>
  </w:style>
  <w:style w:type="table" w:styleId="TableGrid">
    <w:name w:val="Table Grid"/>
    <w:basedOn w:val="TableNormal"/>
    <w:unhideWhenUsed/>
    <w:rsid w:val="00E2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BNSSGBlankTable">
    <w:name w:val="NHS BNSSG Blank Table"/>
    <w:basedOn w:val="TableNormal"/>
    <w:uiPriority w:val="99"/>
    <w:rsid w:val="00E264F5"/>
    <w:pPr>
      <w:spacing w:after="0" w:line="240" w:lineRule="auto"/>
    </w:pPr>
    <w:tblPr>
      <w:tblCellMar>
        <w:left w:w="0" w:type="dxa"/>
        <w:right w:w="0" w:type="dxa"/>
      </w:tblCellMar>
    </w:tblPr>
  </w:style>
  <w:style w:type="paragraph" w:customStyle="1" w:styleId="BodyText1">
    <w:name w:val="Body Text1"/>
    <w:basedOn w:val="Normal"/>
    <w:link w:val="BodytextChar"/>
    <w:qFormat/>
    <w:rsid w:val="00B84BF5"/>
    <w:pPr>
      <w:spacing w:line="240" w:lineRule="auto"/>
    </w:pPr>
    <w:rPr>
      <w:rFonts w:ascii="Arial" w:eastAsia="Times New Roman" w:hAnsi="Arial" w:cs="Arial"/>
      <w:color w:val="000000" w:themeColor="text1"/>
      <w:szCs w:val="24"/>
      <w:lang w:eastAsia="en-GB"/>
    </w:rPr>
  </w:style>
  <w:style w:type="character" w:customStyle="1" w:styleId="BodytextChar">
    <w:name w:val="Body text Char"/>
    <w:basedOn w:val="DefaultParagraphFont"/>
    <w:link w:val="BodyText1"/>
    <w:rsid w:val="00B84BF5"/>
    <w:rPr>
      <w:rFonts w:ascii="Arial" w:eastAsia="Times New Roman" w:hAnsi="Arial" w:cs="Arial"/>
      <w:color w:val="000000" w:themeColor="text1"/>
      <w:sz w:val="24"/>
      <w:szCs w:val="24"/>
      <w:lang w:eastAsia="en-GB"/>
    </w:rPr>
  </w:style>
  <w:style w:type="paragraph" w:customStyle="1" w:styleId="Mainheadinternalpages">
    <w:name w:val="Main head internal pages"/>
    <w:basedOn w:val="Normal"/>
    <w:link w:val="MainheadinternalpagesChar"/>
    <w:rsid w:val="00B84BF5"/>
    <w:pPr>
      <w:spacing w:line="240" w:lineRule="auto"/>
    </w:pPr>
    <w:rPr>
      <w:rFonts w:ascii="Arial" w:eastAsia="Times New Roman" w:hAnsi="Arial" w:cs="Arial"/>
      <w:b/>
      <w:color w:val="17365D"/>
      <w:sz w:val="28"/>
      <w:szCs w:val="28"/>
      <w:lang w:eastAsia="en-GB"/>
    </w:rPr>
  </w:style>
  <w:style w:type="character" w:customStyle="1" w:styleId="MainheadinternalpagesChar">
    <w:name w:val="Main head internal pages Char"/>
    <w:basedOn w:val="DefaultParagraphFont"/>
    <w:link w:val="Mainheadinternalpages"/>
    <w:rsid w:val="00B84BF5"/>
    <w:rPr>
      <w:rFonts w:ascii="Arial" w:eastAsia="Times New Roman" w:hAnsi="Arial" w:cs="Arial"/>
      <w:b/>
      <w:color w:val="17365D"/>
      <w:sz w:val="28"/>
      <w:szCs w:val="28"/>
      <w:lang w:eastAsia="en-GB"/>
    </w:rPr>
  </w:style>
  <w:style w:type="paragraph" w:styleId="ListParagraph">
    <w:name w:val="List Paragraph"/>
    <w:basedOn w:val="Normal"/>
    <w:uiPriority w:val="34"/>
    <w:semiHidden/>
    <w:qFormat/>
    <w:rsid w:val="00B42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9374F"/>
    <w:pPr>
      <w:spacing w:after="0" w:line="276" w:lineRule="auto"/>
    </w:pPr>
    <w:rPr>
      <w:sz w:val="24"/>
    </w:rPr>
  </w:style>
  <w:style w:type="paragraph" w:styleId="Heading1">
    <w:name w:val="heading 1"/>
    <w:basedOn w:val="Normal"/>
    <w:next w:val="Normal"/>
    <w:link w:val="Heading1Char"/>
    <w:qFormat/>
    <w:rsid w:val="00A9374F"/>
    <w:pPr>
      <w:keepNext/>
      <w:keepLines/>
      <w:spacing w:after="360" w:line="240" w:lineRule="auto"/>
      <w:outlineLvl w:val="0"/>
    </w:pPr>
    <w:rPr>
      <w:rFonts w:asciiTheme="majorHAnsi" w:eastAsiaTheme="majorEastAsia" w:hAnsiTheme="majorHAnsi" w:cstheme="majorBidi"/>
      <w:b/>
      <w:bCs/>
      <w:color w:val="003087" w:themeColor="accent3"/>
      <w:sz w:val="40"/>
      <w:szCs w:val="28"/>
    </w:rPr>
  </w:style>
  <w:style w:type="paragraph" w:styleId="Heading2">
    <w:name w:val="heading 2"/>
    <w:basedOn w:val="Normal"/>
    <w:next w:val="Normal"/>
    <w:link w:val="Heading2Char"/>
    <w:qFormat/>
    <w:rsid w:val="00A9374F"/>
    <w:pPr>
      <w:keepNext/>
      <w:keepLines/>
      <w:spacing w:before="360" w:line="264" w:lineRule="auto"/>
      <w:outlineLvl w:val="1"/>
    </w:pPr>
    <w:rPr>
      <w:rFonts w:asciiTheme="majorHAnsi" w:eastAsiaTheme="majorEastAsia" w:hAnsiTheme="majorHAnsi" w:cstheme="majorBidi"/>
      <w:b/>
      <w:bCs/>
      <w:color w:val="003087" w:themeColor="accent3"/>
      <w:sz w:val="32"/>
      <w:szCs w:val="26"/>
    </w:rPr>
  </w:style>
  <w:style w:type="paragraph" w:styleId="Heading3">
    <w:name w:val="heading 3"/>
    <w:basedOn w:val="Normal"/>
    <w:next w:val="Normal"/>
    <w:link w:val="Heading3Char"/>
    <w:qFormat/>
    <w:rsid w:val="009130D0"/>
    <w:pPr>
      <w:keepNext/>
      <w:keepLines/>
      <w:spacing w:before="300"/>
      <w:outlineLvl w:val="2"/>
    </w:pPr>
    <w:rPr>
      <w:rFonts w:asciiTheme="majorHAnsi" w:eastAsiaTheme="majorEastAsia" w:hAnsiTheme="majorHAnsi" w:cstheme="majorBidi"/>
      <w:b/>
      <w:bCs/>
      <w:color w:val="003087"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B1B"/>
    <w:pPr>
      <w:pBdr>
        <w:bottom w:val="single" w:sz="4" w:space="6" w:color="AE2573" w:themeColor="accent2"/>
      </w:pBdr>
      <w:spacing w:line="240" w:lineRule="auto"/>
    </w:pPr>
    <w:rPr>
      <w:sz w:val="22"/>
    </w:rPr>
  </w:style>
  <w:style w:type="character" w:customStyle="1" w:styleId="HeaderChar">
    <w:name w:val="Header Char"/>
    <w:basedOn w:val="DefaultParagraphFont"/>
    <w:link w:val="Header"/>
    <w:rsid w:val="00420B1B"/>
  </w:style>
  <w:style w:type="paragraph" w:styleId="Footer">
    <w:name w:val="footer"/>
    <w:basedOn w:val="Normal"/>
    <w:link w:val="FooterChar"/>
    <w:rsid w:val="00100ED7"/>
    <w:pPr>
      <w:tabs>
        <w:tab w:val="right" w:pos="10206"/>
      </w:tabs>
      <w:spacing w:before="60" w:line="240" w:lineRule="auto"/>
    </w:pPr>
    <w:rPr>
      <w:sz w:val="18"/>
    </w:rPr>
  </w:style>
  <w:style w:type="character" w:customStyle="1" w:styleId="FooterChar">
    <w:name w:val="Footer Char"/>
    <w:basedOn w:val="DefaultParagraphFont"/>
    <w:link w:val="Footer"/>
    <w:rsid w:val="00100ED7"/>
    <w:rPr>
      <w:sz w:val="18"/>
    </w:rPr>
  </w:style>
  <w:style w:type="character" w:customStyle="1" w:styleId="Heading1Char">
    <w:name w:val="Heading 1 Char"/>
    <w:basedOn w:val="DefaultParagraphFont"/>
    <w:link w:val="Heading1"/>
    <w:rsid w:val="00A9374F"/>
    <w:rPr>
      <w:rFonts w:asciiTheme="majorHAnsi" w:eastAsiaTheme="majorEastAsia" w:hAnsiTheme="majorHAnsi" w:cstheme="majorBidi"/>
      <w:b/>
      <w:bCs/>
      <w:color w:val="003087" w:themeColor="accent3"/>
      <w:sz w:val="40"/>
      <w:szCs w:val="28"/>
    </w:rPr>
  </w:style>
  <w:style w:type="character" w:customStyle="1" w:styleId="Heading2Char">
    <w:name w:val="Heading 2 Char"/>
    <w:basedOn w:val="DefaultParagraphFont"/>
    <w:link w:val="Heading2"/>
    <w:rsid w:val="00A9374F"/>
    <w:rPr>
      <w:rFonts w:asciiTheme="majorHAnsi" w:eastAsiaTheme="majorEastAsia" w:hAnsiTheme="majorHAnsi" w:cstheme="majorBidi"/>
      <w:b/>
      <w:bCs/>
      <w:color w:val="003087" w:themeColor="accent3"/>
      <w:sz w:val="32"/>
      <w:szCs w:val="26"/>
    </w:rPr>
  </w:style>
  <w:style w:type="character" w:customStyle="1" w:styleId="Heading3Char">
    <w:name w:val="Heading 3 Char"/>
    <w:basedOn w:val="DefaultParagraphFont"/>
    <w:link w:val="Heading3"/>
    <w:rsid w:val="009130D0"/>
    <w:rPr>
      <w:rFonts w:asciiTheme="majorHAnsi" w:eastAsiaTheme="majorEastAsia" w:hAnsiTheme="majorHAnsi" w:cstheme="majorBidi"/>
      <w:b/>
      <w:bCs/>
      <w:color w:val="003087" w:themeColor="accent3"/>
    </w:rPr>
  </w:style>
  <w:style w:type="paragraph" w:styleId="Title">
    <w:name w:val="Title"/>
    <w:basedOn w:val="Normal"/>
    <w:next w:val="Normal"/>
    <w:link w:val="TitleChar"/>
    <w:qFormat/>
    <w:rsid w:val="007278A0"/>
    <w:pPr>
      <w:spacing w:after="300" w:line="240" w:lineRule="auto"/>
      <w:contextualSpacing/>
    </w:pPr>
    <w:rPr>
      <w:rFonts w:asciiTheme="majorHAnsi" w:eastAsiaTheme="majorEastAsia" w:hAnsiTheme="majorHAnsi" w:cstheme="majorBidi"/>
      <w:b/>
      <w:color w:val="003087" w:themeColor="accent3"/>
      <w:kern w:val="28"/>
      <w:sz w:val="60"/>
      <w:szCs w:val="52"/>
    </w:rPr>
  </w:style>
  <w:style w:type="character" w:customStyle="1" w:styleId="TitleChar">
    <w:name w:val="Title Char"/>
    <w:basedOn w:val="DefaultParagraphFont"/>
    <w:link w:val="Title"/>
    <w:rsid w:val="007278A0"/>
    <w:rPr>
      <w:rFonts w:asciiTheme="majorHAnsi" w:eastAsiaTheme="majorEastAsia" w:hAnsiTheme="majorHAnsi" w:cstheme="majorBidi"/>
      <w:b/>
      <w:color w:val="003087" w:themeColor="accent3"/>
      <w:kern w:val="28"/>
      <w:sz w:val="60"/>
      <w:szCs w:val="52"/>
    </w:rPr>
  </w:style>
  <w:style w:type="paragraph" w:styleId="BalloonText">
    <w:name w:val="Balloon Text"/>
    <w:basedOn w:val="Normal"/>
    <w:link w:val="BalloonTextChar"/>
    <w:uiPriority w:val="99"/>
    <w:semiHidden/>
    <w:unhideWhenUsed/>
    <w:rsid w:val="007278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8A0"/>
    <w:rPr>
      <w:rFonts w:ascii="Tahoma" w:hAnsi="Tahoma" w:cs="Tahoma"/>
      <w:sz w:val="16"/>
      <w:szCs w:val="16"/>
    </w:rPr>
  </w:style>
  <w:style w:type="paragraph" w:customStyle="1" w:styleId="Introduction">
    <w:name w:val="Introduction"/>
    <w:basedOn w:val="Normal"/>
    <w:qFormat/>
    <w:rsid w:val="007278A0"/>
    <w:rPr>
      <w:sz w:val="28"/>
    </w:rPr>
  </w:style>
  <w:style w:type="paragraph" w:customStyle="1" w:styleId="Bullet">
    <w:name w:val="Bullet"/>
    <w:basedOn w:val="Normal"/>
    <w:qFormat/>
    <w:rsid w:val="004E0A72"/>
    <w:pPr>
      <w:numPr>
        <w:numId w:val="4"/>
      </w:numPr>
    </w:pPr>
  </w:style>
  <w:style w:type="numbering" w:customStyle="1" w:styleId="NHSBNSSGBulletList">
    <w:name w:val="NHS BNSSG Bullet List"/>
    <w:uiPriority w:val="99"/>
    <w:rsid w:val="004E0A72"/>
    <w:pPr>
      <w:numPr>
        <w:numId w:val="3"/>
      </w:numPr>
    </w:pPr>
  </w:style>
  <w:style w:type="table" w:styleId="TableGrid">
    <w:name w:val="Table Grid"/>
    <w:basedOn w:val="TableNormal"/>
    <w:unhideWhenUsed/>
    <w:rsid w:val="00E26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HSBNSSGBlankTable">
    <w:name w:val="NHS BNSSG Blank Table"/>
    <w:basedOn w:val="TableNormal"/>
    <w:uiPriority w:val="99"/>
    <w:rsid w:val="00E264F5"/>
    <w:pPr>
      <w:spacing w:after="0" w:line="240" w:lineRule="auto"/>
    </w:pPr>
    <w:tblPr>
      <w:tblCellMar>
        <w:left w:w="0" w:type="dxa"/>
        <w:right w:w="0" w:type="dxa"/>
      </w:tblCellMar>
    </w:tblPr>
  </w:style>
  <w:style w:type="paragraph" w:customStyle="1" w:styleId="BodyText1">
    <w:name w:val="Body Text1"/>
    <w:basedOn w:val="Normal"/>
    <w:link w:val="BodytextChar"/>
    <w:qFormat/>
    <w:rsid w:val="00B84BF5"/>
    <w:pPr>
      <w:spacing w:line="240" w:lineRule="auto"/>
    </w:pPr>
    <w:rPr>
      <w:rFonts w:ascii="Arial" w:eastAsia="Times New Roman" w:hAnsi="Arial" w:cs="Arial"/>
      <w:color w:val="000000" w:themeColor="text1"/>
      <w:szCs w:val="24"/>
      <w:lang w:eastAsia="en-GB"/>
    </w:rPr>
  </w:style>
  <w:style w:type="character" w:customStyle="1" w:styleId="BodytextChar">
    <w:name w:val="Body text Char"/>
    <w:basedOn w:val="DefaultParagraphFont"/>
    <w:link w:val="BodyText1"/>
    <w:rsid w:val="00B84BF5"/>
    <w:rPr>
      <w:rFonts w:ascii="Arial" w:eastAsia="Times New Roman" w:hAnsi="Arial" w:cs="Arial"/>
      <w:color w:val="000000" w:themeColor="text1"/>
      <w:sz w:val="24"/>
      <w:szCs w:val="24"/>
      <w:lang w:eastAsia="en-GB"/>
    </w:rPr>
  </w:style>
  <w:style w:type="paragraph" w:customStyle="1" w:styleId="Mainheadinternalpages">
    <w:name w:val="Main head internal pages"/>
    <w:basedOn w:val="Normal"/>
    <w:link w:val="MainheadinternalpagesChar"/>
    <w:rsid w:val="00B84BF5"/>
    <w:pPr>
      <w:spacing w:line="240" w:lineRule="auto"/>
    </w:pPr>
    <w:rPr>
      <w:rFonts w:ascii="Arial" w:eastAsia="Times New Roman" w:hAnsi="Arial" w:cs="Arial"/>
      <w:b/>
      <w:color w:val="17365D"/>
      <w:sz w:val="28"/>
      <w:szCs w:val="28"/>
      <w:lang w:eastAsia="en-GB"/>
    </w:rPr>
  </w:style>
  <w:style w:type="character" w:customStyle="1" w:styleId="MainheadinternalpagesChar">
    <w:name w:val="Main head internal pages Char"/>
    <w:basedOn w:val="DefaultParagraphFont"/>
    <w:link w:val="Mainheadinternalpages"/>
    <w:rsid w:val="00B84BF5"/>
    <w:rPr>
      <w:rFonts w:ascii="Arial" w:eastAsia="Times New Roman" w:hAnsi="Arial" w:cs="Arial"/>
      <w:b/>
      <w:color w:val="17365D"/>
      <w:sz w:val="28"/>
      <w:szCs w:val="28"/>
      <w:lang w:eastAsia="en-GB"/>
    </w:rPr>
  </w:style>
  <w:style w:type="paragraph" w:styleId="ListParagraph">
    <w:name w:val="List Paragraph"/>
    <w:basedOn w:val="Normal"/>
    <w:uiPriority w:val="34"/>
    <w:semiHidden/>
    <w:qFormat/>
    <w:rsid w:val="00B42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becca.robinson\Downloads\Blank%20template%20-%20January%2019.dotx" TargetMode="External"/></Relationships>
</file>

<file path=word/theme/theme1.xml><?xml version="1.0" encoding="utf-8"?>
<a:theme xmlns:a="http://schemas.openxmlformats.org/drawingml/2006/main" name="Office Theme">
  <a:themeElements>
    <a:clrScheme name="NHS BNSSG 3-18">
      <a:dk1>
        <a:sysClr val="windowText" lastClr="000000"/>
      </a:dk1>
      <a:lt1>
        <a:sysClr val="window" lastClr="FFFFFF"/>
      </a:lt1>
      <a:dk2>
        <a:srgbClr val="425563"/>
      </a:dk2>
      <a:lt2>
        <a:srgbClr val="E8EDEE"/>
      </a:lt2>
      <a:accent1>
        <a:srgbClr val="005EB8"/>
      </a:accent1>
      <a:accent2>
        <a:srgbClr val="AE2573"/>
      </a:accent2>
      <a:accent3>
        <a:srgbClr val="003087"/>
      </a:accent3>
      <a:accent4>
        <a:srgbClr val="7C2855"/>
      </a:accent4>
      <a:accent5>
        <a:srgbClr val="41B6E6"/>
      </a:accent5>
      <a:accent6>
        <a:srgbClr val="00A499"/>
      </a:accent6>
      <a:hlink>
        <a:srgbClr val="000000"/>
      </a:hlink>
      <a:folHlink>
        <a:srgbClr val="005EB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630F-C344-4650-90A9-489E61D1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 - January 19.dotx</Template>
  <TotalTime>5</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Rebecca (BNSSG CCG)</dc:creator>
  <cp:lastModifiedBy>Robinson Rebecca (BNSSG CCG)</cp:lastModifiedBy>
  <cp:revision>5</cp:revision>
  <cp:lastPrinted>2018-03-07T22:07:00Z</cp:lastPrinted>
  <dcterms:created xsi:type="dcterms:W3CDTF">2020-02-14T16:17:00Z</dcterms:created>
  <dcterms:modified xsi:type="dcterms:W3CDTF">2020-02-14T16:21:00Z</dcterms:modified>
</cp:coreProperties>
</file>